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A" w:rsidRPr="00BD65E3" w:rsidRDefault="00E74BBA" w:rsidP="00E74BBA">
      <w:pPr>
        <w:tabs>
          <w:tab w:val="left" w:pos="720"/>
          <w:tab w:val="left" w:pos="1080"/>
        </w:tabs>
        <w:suppressAutoHyphens/>
        <w:ind w:left="1440" w:hanging="1440"/>
        <w:rPr>
          <w:rFonts w:ascii="Arial" w:hAnsi="Arial" w:cs="Arial"/>
          <w:b/>
          <w:bCs/>
          <w:sz w:val="24"/>
          <w:szCs w:val="24"/>
        </w:rPr>
      </w:pPr>
      <w:bookmarkStart w:id="0" w:name="_GoBack"/>
      <w:bookmarkEnd w:id="0"/>
      <w:r w:rsidRPr="00BD65E3">
        <w:rPr>
          <w:rFonts w:ascii="Arial" w:hAnsi="Arial" w:cs="Arial"/>
          <w:b/>
          <w:bCs/>
          <w:sz w:val="24"/>
          <w:szCs w:val="24"/>
        </w:rPr>
        <w:t>PART 1 – GENERAL</w:t>
      </w:r>
    </w:p>
    <w:p w:rsidR="00E74BBA" w:rsidRPr="000E55C0" w:rsidRDefault="00E74BBA" w:rsidP="00E74BBA">
      <w:pPr>
        <w:tabs>
          <w:tab w:val="left" w:pos="720"/>
          <w:tab w:val="left" w:pos="1080"/>
        </w:tabs>
        <w:suppressAutoHyphens/>
        <w:ind w:left="1440" w:hanging="1440"/>
        <w:rPr>
          <w:rFonts w:ascii="Arial" w:hAnsi="Arial" w:cs="Arial"/>
          <w:b/>
          <w:bCs/>
          <w:sz w:val="22"/>
          <w:szCs w:val="22"/>
        </w:rPr>
      </w:pPr>
    </w:p>
    <w:p w:rsidR="00E74BBA" w:rsidRPr="000E55C0" w:rsidRDefault="00E74BBA" w:rsidP="00E74BBA">
      <w:pPr>
        <w:tabs>
          <w:tab w:val="left" w:pos="720"/>
          <w:tab w:val="left" w:pos="1080"/>
        </w:tabs>
        <w:suppressAutoHyphens/>
        <w:ind w:left="1440" w:hanging="1440"/>
        <w:rPr>
          <w:rFonts w:ascii="Arial" w:hAnsi="Arial" w:cs="Arial"/>
          <w:sz w:val="22"/>
          <w:szCs w:val="22"/>
        </w:rPr>
      </w:pPr>
      <w:r w:rsidRPr="000E55C0">
        <w:rPr>
          <w:rFonts w:ascii="Arial" w:hAnsi="Arial" w:cs="Arial"/>
          <w:b/>
          <w:bCs/>
          <w:sz w:val="22"/>
          <w:szCs w:val="22"/>
        </w:rPr>
        <w:t>1.01</w:t>
      </w:r>
      <w:r w:rsidRPr="000E55C0">
        <w:rPr>
          <w:rFonts w:ascii="Arial" w:hAnsi="Arial" w:cs="Arial"/>
          <w:b/>
          <w:bCs/>
          <w:sz w:val="22"/>
          <w:szCs w:val="22"/>
        </w:rPr>
        <w:tab/>
        <w:t>SUMMARY</w:t>
      </w:r>
    </w:p>
    <w:p w:rsidR="00E74BBA" w:rsidRPr="000E55C0" w:rsidRDefault="00E74BBA" w:rsidP="00E74BBA">
      <w:pPr>
        <w:tabs>
          <w:tab w:val="left" w:pos="720"/>
          <w:tab w:val="left" w:pos="1080"/>
        </w:tabs>
        <w:suppressAutoHyphens/>
        <w:ind w:left="1440" w:hanging="1440"/>
        <w:rPr>
          <w:rFonts w:ascii="Arial" w:hAnsi="Arial" w:cs="Arial"/>
          <w:sz w:val="22"/>
          <w:szCs w:val="22"/>
        </w:rPr>
      </w:pPr>
    </w:p>
    <w:p w:rsidR="00E74BBA" w:rsidRPr="000E55C0" w:rsidRDefault="00E74BBA" w:rsidP="00000BF8">
      <w:pPr>
        <w:tabs>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Section Includes: Fume hoods</w:t>
      </w:r>
    </w:p>
    <w:p w:rsidR="00E74BBA" w:rsidRPr="000E55C0" w:rsidRDefault="00E74BBA" w:rsidP="00E74BBA">
      <w:pPr>
        <w:tabs>
          <w:tab w:val="left" w:pos="720"/>
          <w:tab w:val="left" w:pos="1080"/>
        </w:tabs>
        <w:suppressAutoHyphens/>
        <w:ind w:left="1440" w:hanging="1440"/>
        <w:rPr>
          <w:rFonts w:ascii="Arial" w:hAnsi="Arial" w:cs="Arial"/>
          <w:sz w:val="22"/>
          <w:szCs w:val="22"/>
        </w:rPr>
      </w:pPr>
    </w:p>
    <w:p w:rsidR="00E74BBA" w:rsidRPr="000E55C0" w:rsidRDefault="00E74BBA" w:rsidP="00E74BBA">
      <w:pPr>
        <w:tabs>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Related Sections:</w:t>
      </w:r>
    </w:p>
    <w:p w:rsidR="00E74BBA" w:rsidRPr="000E55C0" w:rsidRDefault="00E74BBA" w:rsidP="00E74BBA">
      <w:pPr>
        <w:tabs>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Section 12345 (Casework).</w:t>
      </w:r>
    </w:p>
    <w:p w:rsidR="00E74BBA" w:rsidRPr="000E55C0" w:rsidRDefault="00E74BBA" w:rsidP="00E74BBA">
      <w:pPr>
        <w:tabs>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Section 12346 (Adaptable Laboratory Furniture Systems)</w:t>
      </w:r>
    </w:p>
    <w:p w:rsidR="00E74BBA" w:rsidRPr="000E55C0" w:rsidRDefault="00E74BBA" w:rsidP="00E74BBA">
      <w:pPr>
        <w:tabs>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Section _____—______________</w:t>
      </w:r>
      <w:r w:rsidR="002F3665" w:rsidRPr="000E55C0">
        <w:rPr>
          <w:rFonts w:ascii="Arial" w:hAnsi="Arial" w:cs="Arial"/>
          <w:sz w:val="22"/>
          <w:szCs w:val="22"/>
        </w:rPr>
        <w:t>_:</w:t>
      </w:r>
      <w:r w:rsidRPr="000E55C0">
        <w:rPr>
          <w:rFonts w:ascii="Arial" w:hAnsi="Arial" w:cs="Arial"/>
          <w:sz w:val="22"/>
          <w:szCs w:val="22"/>
        </w:rPr>
        <w:t xml:space="preserve"> Furnishing and installation of plumbing utilities and final connections to fume hoods.</w:t>
      </w:r>
    </w:p>
    <w:p w:rsidR="00E74BBA" w:rsidRPr="000E55C0" w:rsidRDefault="00E74BBA" w:rsidP="00E74BBA">
      <w:pPr>
        <w:tabs>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4.</w:t>
      </w:r>
      <w:r w:rsidRPr="000E55C0">
        <w:rPr>
          <w:rFonts w:ascii="Arial" w:hAnsi="Arial" w:cs="Arial"/>
          <w:sz w:val="22"/>
          <w:szCs w:val="22"/>
        </w:rPr>
        <w:tab/>
        <w:t>Section _____—_______________: Furnishing and installation of exhaust duct work and equipment, and final connection of fume hoods.</w:t>
      </w:r>
    </w:p>
    <w:p w:rsidR="00E74BBA" w:rsidRPr="000E55C0" w:rsidRDefault="00E74BBA" w:rsidP="00E74BBA">
      <w:pPr>
        <w:tabs>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5.</w:t>
      </w:r>
      <w:r w:rsidRPr="000E55C0">
        <w:rPr>
          <w:rFonts w:ascii="Arial" w:hAnsi="Arial" w:cs="Arial"/>
          <w:sz w:val="22"/>
          <w:szCs w:val="22"/>
        </w:rPr>
        <w:tab/>
        <w:t>Section ____—________________: Furnishing and installation of electrical utilities and final connections to fume hoods.</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1.02</w:t>
      </w:r>
      <w:r w:rsidRPr="000E55C0">
        <w:rPr>
          <w:rFonts w:ascii="Arial" w:hAnsi="Arial" w:cs="Arial"/>
          <w:b/>
          <w:bCs/>
          <w:sz w:val="22"/>
          <w:szCs w:val="22"/>
        </w:rPr>
        <w:tab/>
        <w:t>FUME HOOD GENERAL DESIGN REQUIREMENTS</w:t>
      </w:r>
    </w:p>
    <w:p w:rsidR="00C95B7B" w:rsidRPr="000E55C0" w:rsidRDefault="00C95B7B">
      <w:pPr>
        <w:tabs>
          <w:tab w:val="left" w:pos="-720"/>
        </w:tabs>
        <w:suppressAutoHyphens/>
        <w:rPr>
          <w:rFonts w:ascii="Arial" w:hAnsi="Arial" w:cs="Arial"/>
          <w:sz w:val="22"/>
          <w:szCs w:val="22"/>
        </w:rPr>
      </w:pP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Fume hoods shall function as ventilated, enclosed workspaces, designed to capture, confine and exhaust fumes, vapors and particulate matter produced or generated within the enclosure.</w:t>
      </w:r>
    </w:p>
    <w:p w:rsidR="00C95B7B" w:rsidRPr="000E55C0" w:rsidRDefault="00C95B7B" w:rsidP="00000BF8">
      <w:pPr>
        <w:tabs>
          <w:tab w:val="left" w:pos="-720"/>
        </w:tabs>
        <w:suppressAutoHyphens/>
        <w:ind w:left="1080" w:hanging="1080"/>
        <w:rPr>
          <w:rFonts w:ascii="Arial" w:hAnsi="Arial" w:cs="Arial"/>
          <w:sz w:val="22"/>
          <w:szCs w:val="22"/>
        </w:rPr>
      </w:pP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Design fume hoods for consistent and safe air flow through the hood face. Negative variations of face velocity shall not exceed 20% of the average face velocity at any designated measuring point as defined in this section.</w:t>
      </w:r>
    </w:p>
    <w:p w:rsidR="00C95B7B" w:rsidRPr="000E55C0" w:rsidRDefault="00C95B7B" w:rsidP="00000BF8">
      <w:pPr>
        <w:tabs>
          <w:tab w:val="left" w:pos="-720"/>
        </w:tabs>
        <w:suppressAutoHyphens/>
        <w:ind w:left="1080" w:hanging="1080"/>
        <w:rPr>
          <w:rFonts w:ascii="Arial" w:hAnsi="Arial" w:cs="Arial"/>
          <w:sz w:val="22"/>
          <w:szCs w:val="22"/>
        </w:rPr>
      </w:pP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C.</w:t>
      </w:r>
      <w:r w:rsidRPr="000E55C0">
        <w:rPr>
          <w:rFonts w:ascii="Arial" w:hAnsi="Arial" w:cs="Arial"/>
          <w:sz w:val="22"/>
          <w:szCs w:val="22"/>
        </w:rPr>
        <w:tab/>
        <w:t>Average illumination of work area:</w:t>
      </w:r>
      <w:r w:rsidR="006E5403" w:rsidRPr="000E55C0">
        <w:rPr>
          <w:rFonts w:ascii="Arial" w:hAnsi="Arial" w:cs="Arial"/>
          <w:sz w:val="22"/>
          <w:szCs w:val="22"/>
        </w:rPr>
        <w:t xml:space="preserve"> </w:t>
      </w:r>
      <w:r w:rsidRPr="000E55C0">
        <w:rPr>
          <w:rFonts w:ascii="Arial" w:hAnsi="Arial" w:cs="Arial"/>
          <w:sz w:val="22"/>
          <w:szCs w:val="22"/>
        </w:rPr>
        <w:t xml:space="preserve">Minimum 80 </w:t>
      </w:r>
      <w:r w:rsidR="002F3665" w:rsidRPr="000E55C0">
        <w:rPr>
          <w:rFonts w:ascii="Arial" w:hAnsi="Arial" w:cs="Arial"/>
          <w:sz w:val="22"/>
          <w:szCs w:val="22"/>
        </w:rPr>
        <w:t>foot candles</w:t>
      </w:r>
      <w:r w:rsidRPr="000E55C0">
        <w:rPr>
          <w:rFonts w:ascii="Arial" w:hAnsi="Arial" w:cs="Arial"/>
          <w:sz w:val="22"/>
          <w:szCs w:val="22"/>
        </w:rPr>
        <w:t>.</w:t>
      </w:r>
      <w:r w:rsidR="006E5403" w:rsidRPr="000E55C0">
        <w:rPr>
          <w:rFonts w:ascii="Arial" w:hAnsi="Arial" w:cs="Arial"/>
          <w:sz w:val="22"/>
          <w:szCs w:val="22"/>
        </w:rPr>
        <w:t xml:space="preserve"> </w:t>
      </w:r>
      <w:r w:rsidRPr="000E55C0">
        <w:rPr>
          <w:rFonts w:ascii="Arial" w:hAnsi="Arial" w:cs="Arial"/>
          <w:sz w:val="22"/>
          <w:szCs w:val="22"/>
        </w:rPr>
        <w:t>Work area shall be defined as the area insi</w:t>
      </w:r>
      <w:r w:rsidR="00A4114D" w:rsidRPr="000E55C0">
        <w:rPr>
          <w:rFonts w:ascii="Arial" w:hAnsi="Arial" w:cs="Arial"/>
          <w:sz w:val="22"/>
          <w:szCs w:val="22"/>
        </w:rPr>
        <w:t>de the superstructure from side-to-</w:t>
      </w:r>
      <w:r w:rsidRPr="000E55C0">
        <w:rPr>
          <w:rFonts w:ascii="Arial" w:hAnsi="Arial" w:cs="Arial"/>
          <w:sz w:val="22"/>
          <w:szCs w:val="22"/>
        </w:rPr>
        <w:t>side and from face of baffle to the inside face of the sash, and from the working surface to a height of 28 inches.</w:t>
      </w:r>
    </w:p>
    <w:p w:rsidR="00C95B7B" w:rsidRPr="000E55C0" w:rsidRDefault="00C95B7B" w:rsidP="00000BF8">
      <w:pPr>
        <w:tabs>
          <w:tab w:val="left" w:pos="-720"/>
        </w:tabs>
        <w:suppressAutoHyphens/>
        <w:ind w:left="1080" w:hanging="1080"/>
        <w:rPr>
          <w:rFonts w:ascii="Arial" w:hAnsi="Arial" w:cs="Arial"/>
          <w:sz w:val="22"/>
          <w:szCs w:val="22"/>
        </w:rPr>
      </w:pP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D.</w:t>
      </w:r>
      <w:r w:rsidRPr="000E55C0">
        <w:rPr>
          <w:rFonts w:ascii="Arial" w:hAnsi="Arial" w:cs="Arial"/>
          <w:sz w:val="22"/>
          <w:szCs w:val="22"/>
        </w:rPr>
        <w:tab/>
        <w:t>Fume hood shall be designed to minimize static pressure loss with adequate slot area and bell shaped exhaust collar configuration.</w:t>
      </w:r>
      <w:r w:rsidR="006E5403" w:rsidRPr="000E55C0">
        <w:rPr>
          <w:rFonts w:ascii="Arial" w:hAnsi="Arial" w:cs="Arial"/>
          <w:sz w:val="22"/>
          <w:szCs w:val="22"/>
        </w:rPr>
        <w:t xml:space="preserve"> </w:t>
      </w:r>
      <w:r w:rsidRPr="000E55C0">
        <w:rPr>
          <w:rFonts w:ascii="Arial" w:hAnsi="Arial" w:cs="Arial"/>
          <w:sz w:val="22"/>
          <w:szCs w:val="22"/>
        </w:rPr>
        <w:t xml:space="preserve">Maximum average static pressure loss readings taken three diameters above the hood outlet from four points, 90 degrees </w:t>
      </w:r>
      <w:r w:rsidR="002F3665" w:rsidRPr="000E55C0">
        <w:rPr>
          <w:rFonts w:ascii="Arial" w:hAnsi="Arial" w:cs="Arial"/>
          <w:sz w:val="22"/>
          <w:szCs w:val="22"/>
        </w:rPr>
        <w:t>apart</w:t>
      </w:r>
      <w:r w:rsidRPr="000E55C0">
        <w:rPr>
          <w:rFonts w:ascii="Arial" w:hAnsi="Arial" w:cs="Arial"/>
          <w:sz w:val="22"/>
          <w:szCs w:val="22"/>
        </w:rPr>
        <w:t xml:space="preserve"> shall not exceed the following maximums with sash in </w:t>
      </w:r>
      <w:r w:rsidRPr="000E55C0">
        <w:rPr>
          <w:rFonts w:ascii="Arial" w:hAnsi="Arial" w:cs="Arial"/>
          <w:b/>
          <w:i/>
          <w:sz w:val="22"/>
          <w:szCs w:val="22"/>
        </w:rPr>
        <w:t>full</w:t>
      </w:r>
      <w:r w:rsidRPr="000E55C0">
        <w:rPr>
          <w:rFonts w:ascii="Arial" w:hAnsi="Arial" w:cs="Arial"/>
          <w:sz w:val="22"/>
          <w:szCs w:val="22"/>
        </w:rPr>
        <w:t xml:space="preserve"> open position:</w:t>
      </w:r>
    </w:p>
    <w:p w:rsidR="00C95B7B" w:rsidRPr="000E55C0" w:rsidRDefault="00C95B7B" w:rsidP="00000BF8">
      <w:pPr>
        <w:tabs>
          <w:tab w:val="left" w:pos="-720"/>
        </w:tabs>
        <w:suppressAutoHyphens/>
        <w:ind w:left="1080" w:hanging="1080"/>
        <w:rPr>
          <w:rFonts w:ascii="Arial" w:hAnsi="Arial" w:cs="Arial"/>
          <w:sz w:val="22"/>
          <w:szCs w:val="22"/>
        </w:rPr>
      </w:pP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Face Velocity</w:t>
      </w:r>
      <w:r w:rsidR="00A667C9">
        <w:rPr>
          <w:rFonts w:ascii="Arial" w:hAnsi="Arial" w:cs="Arial"/>
          <w:sz w:val="22"/>
          <w:szCs w:val="22"/>
        </w:rPr>
        <w:t xml:space="preserve">  </w:t>
      </w:r>
      <w:r w:rsidRPr="000E55C0">
        <w:rPr>
          <w:rFonts w:ascii="Arial" w:hAnsi="Arial" w:cs="Arial"/>
          <w:sz w:val="22"/>
          <w:szCs w:val="22"/>
        </w:rPr>
        <w:t xml:space="preserve"> Measured S.P.L. (W.G.)</w:t>
      </w:r>
      <w:r w:rsidR="00A667C9">
        <w:rPr>
          <w:rFonts w:ascii="Arial" w:hAnsi="Arial" w:cs="Arial"/>
          <w:sz w:val="22"/>
          <w:szCs w:val="22"/>
        </w:rPr>
        <w:t xml:space="preserve">  </w:t>
      </w:r>
    </w:p>
    <w:p w:rsidR="00C95B7B" w:rsidRPr="000E55C0" w:rsidRDefault="00A667C9" w:rsidP="00000BF8">
      <w:pPr>
        <w:tabs>
          <w:tab w:val="left" w:pos="-720"/>
        </w:tabs>
        <w:suppressAutoHyphens/>
        <w:ind w:left="1080" w:hanging="1080"/>
        <w:rPr>
          <w:rFonts w:ascii="Arial" w:hAnsi="Arial" w:cs="Arial"/>
          <w:sz w:val="22"/>
          <w:szCs w:val="22"/>
        </w:rPr>
      </w:pPr>
      <w:r>
        <w:rPr>
          <w:rFonts w:ascii="Arial" w:hAnsi="Arial" w:cs="Arial"/>
          <w:sz w:val="22"/>
          <w:szCs w:val="22"/>
        </w:rPr>
        <w:t xml:space="preserve">     </w:t>
      </w: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 xml:space="preserve"> 75 F.P.M.</w:t>
      </w:r>
      <w:r w:rsidR="00A667C9">
        <w:rPr>
          <w:rFonts w:ascii="Arial" w:hAnsi="Arial" w:cs="Arial"/>
          <w:sz w:val="22"/>
          <w:szCs w:val="22"/>
        </w:rPr>
        <w:t xml:space="preserve">     </w:t>
      </w:r>
      <w:r w:rsidRPr="000E55C0">
        <w:rPr>
          <w:rFonts w:ascii="Arial" w:hAnsi="Arial" w:cs="Arial"/>
          <w:sz w:val="22"/>
          <w:szCs w:val="22"/>
        </w:rPr>
        <w:tab/>
        <w:t>.18 inches</w:t>
      </w: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100 F.P.M.</w:t>
      </w:r>
      <w:r w:rsidR="00A667C9">
        <w:rPr>
          <w:rFonts w:ascii="Arial" w:hAnsi="Arial" w:cs="Arial"/>
          <w:sz w:val="22"/>
          <w:szCs w:val="22"/>
        </w:rPr>
        <w:t xml:space="preserve">     </w:t>
      </w:r>
      <w:r w:rsidRPr="000E55C0">
        <w:rPr>
          <w:rFonts w:ascii="Arial" w:hAnsi="Arial" w:cs="Arial"/>
          <w:sz w:val="22"/>
          <w:szCs w:val="22"/>
        </w:rPr>
        <w:tab/>
        <w:t>.30 inches</w:t>
      </w: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125 F.P.M.</w:t>
      </w:r>
      <w:r w:rsidR="00A667C9">
        <w:rPr>
          <w:rFonts w:ascii="Arial" w:hAnsi="Arial" w:cs="Arial"/>
          <w:sz w:val="22"/>
          <w:szCs w:val="22"/>
        </w:rPr>
        <w:t xml:space="preserve">     </w:t>
      </w:r>
      <w:r w:rsidRPr="000E55C0">
        <w:rPr>
          <w:rFonts w:ascii="Arial" w:hAnsi="Arial" w:cs="Arial"/>
          <w:sz w:val="22"/>
          <w:szCs w:val="22"/>
        </w:rPr>
        <w:tab/>
        <w:t>.45 inches</w:t>
      </w: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150 F.P.M.</w:t>
      </w:r>
      <w:r w:rsidR="00A667C9">
        <w:rPr>
          <w:rFonts w:ascii="Arial" w:hAnsi="Arial" w:cs="Arial"/>
          <w:sz w:val="22"/>
          <w:szCs w:val="22"/>
        </w:rPr>
        <w:t xml:space="preserve">     </w:t>
      </w:r>
      <w:r w:rsidRPr="000E55C0">
        <w:rPr>
          <w:rFonts w:ascii="Arial" w:hAnsi="Arial" w:cs="Arial"/>
          <w:sz w:val="22"/>
          <w:szCs w:val="22"/>
        </w:rPr>
        <w:tab/>
        <w:t>.60 inches</w:t>
      </w:r>
    </w:p>
    <w:p w:rsidR="00C95B7B" w:rsidRPr="000E55C0" w:rsidRDefault="00C95B7B" w:rsidP="00000BF8">
      <w:pPr>
        <w:tabs>
          <w:tab w:val="left" w:pos="-720"/>
        </w:tabs>
        <w:suppressAutoHyphens/>
        <w:ind w:left="1080" w:hanging="1080"/>
        <w:rPr>
          <w:rFonts w:ascii="Arial" w:hAnsi="Arial" w:cs="Arial"/>
          <w:sz w:val="22"/>
          <w:szCs w:val="22"/>
        </w:rPr>
      </w:pP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E.</w:t>
      </w:r>
      <w:r w:rsidRPr="000E55C0">
        <w:rPr>
          <w:rFonts w:ascii="Arial" w:hAnsi="Arial" w:cs="Arial"/>
          <w:sz w:val="22"/>
          <w:szCs w:val="22"/>
        </w:rPr>
        <w:tab/>
        <w:t>Fume hood shall maintain essentially constant exhaust volume at any baffle position for safety.</w:t>
      </w:r>
      <w:r w:rsidR="00A667C9">
        <w:rPr>
          <w:rFonts w:ascii="Arial" w:hAnsi="Arial" w:cs="Arial"/>
          <w:sz w:val="22"/>
          <w:szCs w:val="22"/>
        </w:rPr>
        <w:t xml:space="preserve"> </w:t>
      </w:r>
      <w:r w:rsidRPr="000E55C0">
        <w:rPr>
          <w:rFonts w:ascii="Arial" w:hAnsi="Arial" w:cs="Arial"/>
          <w:sz w:val="22"/>
          <w:szCs w:val="22"/>
        </w:rPr>
        <w:t>Maximum variation in exhaust CFM, static pressure and average face velocity as a result of baffle adjustment shall not exceed 5% for any baffle position at the specified face velocity.</w:t>
      </w:r>
    </w:p>
    <w:p w:rsidR="00C95B7B" w:rsidRPr="000E55C0" w:rsidRDefault="00C95B7B" w:rsidP="00000BF8">
      <w:pPr>
        <w:tabs>
          <w:tab w:val="left" w:pos="-720"/>
        </w:tabs>
        <w:suppressAutoHyphens/>
        <w:ind w:left="1080" w:hanging="1080"/>
        <w:rPr>
          <w:rFonts w:ascii="Arial" w:hAnsi="Arial" w:cs="Arial"/>
          <w:sz w:val="22"/>
          <w:szCs w:val="22"/>
        </w:rPr>
      </w:pP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lastRenderedPageBreak/>
        <w:tab/>
        <w:t>F.</w:t>
      </w:r>
      <w:r w:rsidRPr="000E55C0">
        <w:rPr>
          <w:rFonts w:ascii="Arial" w:hAnsi="Arial" w:cs="Arial"/>
          <w:sz w:val="22"/>
          <w:szCs w:val="22"/>
        </w:rPr>
        <w:tab/>
        <w:t xml:space="preserve">Fume hoods shall be field convertible, from bypass </w:t>
      </w:r>
      <w:r w:rsidR="00A4114D" w:rsidRPr="000E55C0">
        <w:rPr>
          <w:rFonts w:ascii="Arial" w:hAnsi="Arial" w:cs="Arial"/>
          <w:sz w:val="22"/>
          <w:szCs w:val="22"/>
        </w:rPr>
        <w:t>style</w:t>
      </w:r>
      <w:r w:rsidRPr="000E55C0">
        <w:rPr>
          <w:rFonts w:ascii="Arial" w:hAnsi="Arial" w:cs="Arial"/>
          <w:sz w:val="22"/>
          <w:szCs w:val="22"/>
        </w:rPr>
        <w:t xml:space="preserve"> to auxiliary air by simple component replacement or addition.</w:t>
      </w:r>
      <w:r w:rsidR="00A667C9">
        <w:rPr>
          <w:rFonts w:ascii="Arial" w:hAnsi="Arial" w:cs="Arial"/>
          <w:sz w:val="22"/>
          <w:szCs w:val="22"/>
        </w:rPr>
        <w:t xml:space="preserve"> </w:t>
      </w:r>
      <w:r w:rsidRPr="000E55C0">
        <w:rPr>
          <w:rFonts w:ascii="Arial" w:hAnsi="Arial" w:cs="Arial"/>
          <w:sz w:val="22"/>
          <w:szCs w:val="22"/>
        </w:rPr>
        <w:t>Change</w:t>
      </w:r>
      <w:r w:rsidRPr="000E55C0">
        <w:rPr>
          <w:rFonts w:ascii="Arial" w:hAnsi="Arial" w:cs="Arial"/>
          <w:sz w:val="22"/>
          <w:szCs w:val="22"/>
        </w:rPr>
        <w:noBreakHyphen/>
        <w:t>over shall be accomplished without construction modifications and without special tools.</w:t>
      </w:r>
    </w:p>
    <w:p w:rsidR="00C95B7B" w:rsidRPr="000E55C0" w:rsidRDefault="00C95B7B" w:rsidP="00000BF8">
      <w:pPr>
        <w:tabs>
          <w:tab w:val="left" w:pos="-720"/>
        </w:tabs>
        <w:suppressAutoHyphens/>
        <w:ind w:left="1080" w:hanging="1080"/>
        <w:rPr>
          <w:rFonts w:ascii="Arial" w:hAnsi="Arial" w:cs="Arial"/>
          <w:sz w:val="22"/>
          <w:szCs w:val="22"/>
        </w:rPr>
      </w:pPr>
    </w:p>
    <w:p w:rsidR="00C95B7B" w:rsidRPr="000E55C0" w:rsidRDefault="00C95B7B" w:rsidP="00000BF8">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G.</w:t>
      </w:r>
      <w:r w:rsidRPr="000E55C0">
        <w:rPr>
          <w:rFonts w:ascii="Arial" w:hAnsi="Arial" w:cs="Arial"/>
          <w:sz w:val="22"/>
          <w:szCs w:val="22"/>
        </w:rPr>
        <w:tab/>
        <w:t>Noise</w:t>
      </w:r>
      <w:r w:rsidR="000547D8" w:rsidRPr="000E55C0">
        <w:rPr>
          <w:rFonts w:ascii="Arial" w:hAnsi="Arial" w:cs="Arial"/>
          <w:sz w:val="22"/>
          <w:szCs w:val="22"/>
        </w:rPr>
        <w:t xml:space="preserve"> Criteria: </w:t>
      </w:r>
      <w:r w:rsidRPr="000E55C0">
        <w:rPr>
          <w:rFonts w:ascii="Arial" w:hAnsi="Arial" w:cs="Arial"/>
          <w:sz w:val="22"/>
          <w:szCs w:val="22"/>
        </w:rPr>
        <w:t>Test data of octave band analysis verifying hood is capable of a 50 NC value when co</w:t>
      </w:r>
      <w:r w:rsidR="000547D8" w:rsidRPr="000E55C0">
        <w:rPr>
          <w:rFonts w:ascii="Arial" w:hAnsi="Arial" w:cs="Arial"/>
          <w:sz w:val="22"/>
          <w:szCs w:val="22"/>
        </w:rPr>
        <w:t>nnected to a 50 NC HVAC source.</w:t>
      </w:r>
      <w:r w:rsidRPr="000E55C0">
        <w:rPr>
          <w:rFonts w:ascii="Arial" w:hAnsi="Arial" w:cs="Arial"/>
          <w:sz w:val="22"/>
          <w:szCs w:val="22"/>
        </w:rPr>
        <w:t xml:space="preserve"> Reading taken 3' in front of open sash at 100 fpm face velocity.</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1.03</w:t>
      </w:r>
      <w:r w:rsidRPr="000E55C0">
        <w:rPr>
          <w:rFonts w:ascii="Arial" w:hAnsi="Arial" w:cs="Arial"/>
          <w:b/>
          <w:bCs/>
          <w:sz w:val="22"/>
          <w:szCs w:val="22"/>
        </w:rPr>
        <w:tab/>
        <w:t>LINER SURFACE FINISH PERFORMANCE REQUIREMENTS</w:t>
      </w:r>
    </w:p>
    <w:p w:rsidR="00C95B7B" w:rsidRPr="000E55C0" w:rsidRDefault="00D90316">
      <w:pPr>
        <w:tabs>
          <w:tab w:val="left" w:pos="-720"/>
          <w:tab w:val="left" w:pos="0"/>
          <w:tab w:val="left" w:pos="720"/>
        </w:tabs>
        <w:suppressAutoHyphens/>
        <w:ind w:left="1440" w:hanging="1440"/>
        <w:rPr>
          <w:rFonts w:ascii="Arial" w:hAnsi="Arial" w:cs="Arial"/>
          <w:sz w:val="22"/>
          <w:szCs w:val="22"/>
        </w:rPr>
      </w:pPr>
      <w:r w:rsidRPr="000E55C0">
        <w:rPr>
          <w:rFonts w:ascii="Arial" w:hAnsi="Arial" w:cs="Arial"/>
          <w:noProof/>
          <w:sz w:val="22"/>
          <w:szCs w:val="22"/>
        </w:rPr>
        <mc:AlternateContent>
          <mc:Choice Requires="wps">
            <w:drawing>
              <wp:anchor distT="0" distB="0" distL="114300" distR="114300" simplePos="0" relativeHeight="251654656" behindDoc="0" locked="0" layoutInCell="1" allowOverlap="1" wp14:anchorId="62C5BCDF" wp14:editId="56EBAF45">
                <wp:simplePos x="0" y="0"/>
                <wp:positionH relativeFrom="column">
                  <wp:posOffset>485775</wp:posOffset>
                </wp:positionH>
                <wp:positionV relativeFrom="paragraph">
                  <wp:posOffset>87630</wp:posOffset>
                </wp:positionV>
                <wp:extent cx="5029200" cy="4476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47675"/>
                        </a:xfrm>
                        <a:prstGeom prst="rect">
                          <a:avLst/>
                        </a:prstGeom>
                        <a:solidFill>
                          <a:srgbClr val="FFFFFF"/>
                        </a:solidFill>
                        <a:ln w="9525">
                          <a:solidFill>
                            <a:srgbClr val="000000"/>
                          </a:solidFill>
                          <a:miter lim="800000"/>
                          <a:headEnd/>
                          <a:tailEnd/>
                        </a:ln>
                      </wps:spPr>
                      <wps:txbx>
                        <w:txbxContent>
                          <w:p w:rsidR="00C95B7B" w:rsidRPr="00AE1240" w:rsidRDefault="00C95B7B">
                            <w:pPr>
                              <w:pStyle w:val="BodyText"/>
                              <w:rPr>
                                <w:sz w:val="22"/>
                                <w:szCs w:val="22"/>
                              </w:rPr>
                            </w:pPr>
                            <w:r w:rsidRPr="00AE1240">
                              <w:rPr>
                                <w:sz w:val="22"/>
                                <w:szCs w:val="22"/>
                              </w:rPr>
                              <w:t>At specifier's option, insert here applicable performance r</w:t>
                            </w:r>
                            <w:r w:rsidR="00A4114D" w:rsidRPr="00AE1240">
                              <w:rPr>
                                <w:sz w:val="22"/>
                                <w:szCs w:val="22"/>
                              </w:rPr>
                              <w:t>equirements for type P</w:t>
                            </w:r>
                            <w:r w:rsidR="00BD65E3">
                              <w:rPr>
                                <w:sz w:val="22"/>
                                <w:szCs w:val="22"/>
                              </w:rPr>
                              <w:t xml:space="preserve"> </w:t>
                            </w:r>
                            <w:r w:rsidR="00000BF8">
                              <w:rPr>
                                <w:sz w:val="22"/>
                                <w:szCs w:val="22"/>
                              </w:rPr>
                              <w:t xml:space="preserve">liner </w:t>
                            </w:r>
                            <w:r w:rsidRPr="00AE1240">
                              <w:rPr>
                                <w:sz w:val="22"/>
                                <w:szCs w:val="22"/>
                              </w:rPr>
                              <w:t>from Appendix F.3</w:t>
                            </w:r>
                            <w:r w:rsidR="00000BF8">
                              <w:rPr>
                                <w:sz w:val="22"/>
                                <w:szCs w:val="22"/>
                              </w:rPr>
                              <w:t>.</w:t>
                            </w:r>
                            <w:r w:rsidRPr="00AE1240">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5pt;margin-top:6.9pt;width:396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">
                <v:textbox>
                  <w:txbxContent>
                    <w:p w:rsidR="00C95B7B" w:rsidRPr="00AE1240" w:rsidRDefault="00C95B7B">
                      <w:pPr>
                        <w:pStyle w:val="BodyText"/>
                        <w:rPr>
                          <w:sz w:val="22"/>
                          <w:szCs w:val="22"/>
                        </w:rPr>
                      </w:pPr>
                      <w:r w:rsidRPr="00AE1240">
                        <w:rPr>
                          <w:sz w:val="22"/>
                          <w:szCs w:val="22"/>
                        </w:rPr>
                        <w:t>At specifier's option, insert here applicable performance r</w:t>
                      </w:r>
                      <w:r w:rsidR="00A4114D" w:rsidRPr="00AE1240">
                        <w:rPr>
                          <w:sz w:val="22"/>
                          <w:szCs w:val="22"/>
                        </w:rPr>
                        <w:t>equirements for type P</w:t>
                      </w:r>
                      <w:r w:rsidR="00BD65E3">
                        <w:rPr>
                          <w:sz w:val="22"/>
                          <w:szCs w:val="22"/>
                        </w:rPr>
                        <w:t xml:space="preserve"> </w:t>
                      </w:r>
                      <w:r w:rsidR="00000BF8">
                        <w:rPr>
                          <w:sz w:val="22"/>
                          <w:szCs w:val="22"/>
                        </w:rPr>
                        <w:t xml:space="preserve">liner </w:t>
                      </w:r>
                      <w:r w:rsidRPr="00AE1240">
                        <w:rPr>
                          <w:sz w:val="22"/>
                          <w:szCs w:val="22"/>
                        </w:rPr>
                        <w:t>from Appendix F.3</w:t>
                      </w:r>
                      <w:r w:rsidR="00000BF8">
                        <w:rPr>
                          <w:sz w:val="22"/>
                          <w:szCs w:val="22"/>
                        </w:rPr>
                        <w:t>.</w:t>
                      </w:r>
                      <w:r w:rsidRPr="00AE1240">
                        <w:rPr>
                          <w:sz w:val="22"/>
                          <w:szCs w:val="22"/>
                        </w:rPr>
                        <w:t xml:space="preserve">                                    </w:t>
                      </w:r>
                    </w:p>
                  </w:txbxContent>
                </v:textbox>
              </v:shape>
            </w:pict>
          </mc:Fallback>
        </mc:AlternateConten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1.04</w:t>
      </w:r>
      <w:r w:rsidRPr="000E55C0">
        <w:rPr>
          <w:rFonts w:ascii="Arial" w:hAnsi="Arial" w:cs="Arial"/>
          <w:b/>
          <w:bCs/>
          <w:sz w:val="22"/>
          <w:szCs w:val="22"/>
        </w:rPr>
        <w:tab/>
        <w:t>SUBMITTALS</w:t>
      </w:r>
    </w:p>
    <w:p w:rsidR="00C95B7B" w:rsidRPr="000E55C0" w:rsidRDefault="00A50125">
      <w:pPr>
        <w:tabs>
          <w:tab w:val="left" w:pos="-720"/>
        </w:tabs>
        <w:suppressAutoHyphens/>
        <w:rPr>
          <w:rFonts w:ascii="Arial" w:hAnsi="Arial" w:cs="Arial"/>
          <w:sz w:val="22"/>
          <w:szCs w:val="22"/>
        </w:rPr>
      </w:pPr>
      <w:r w:rsidRPr="000E55C0">
        <w:rPr>
          <w:rFonts w:ascii="Arial" w:hAnsi="Arial" w:cs="Arial"/>
          <w:noProof/>
          <w:sz w:val="22"/>
          <w:szCs w:val="22"/>
        </w:rPr>
        <mc:AlternateContent>
          <mc:Choice Requires="wps">
            <w:drawing>
              <wp:anchor distT="0" distB="0" distL="114300" distR="114300" simplePos="0" relativeHeight="251655680" behindDoc="0" locked="0" layoutInCell="1" allowOverlap="1" wp14:anchorId="2AAFD85D" wp14:editId="370C29A6">
                <wp:simplePos x="0" y="0"/>
                <wp:positionH relativeFrom="column">
                  <wp:posOffset>485775</wp:posOffset>
                </wp:positionH>
                <wp:positionV relativeFrom="paragraph">
                  <wp:posOffset>123825</wp:posOffset>
                </wp:positionV>
                <wp:extent cx="5029200" cy="428625"/>
                <wp:effectExtent l="0" t="0" r="19050"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28625"/>
                        </a:xfrm>
                        <a:prstGeom prst="rect">
                          <a:avLst/>
                        </a:prstGeom>
                        <a:solidFill>
                          <a:srgbClr val="FFFFFF"/>
                        </a:solidFill>
                        <a:ln w="9525">
                          <a:solidFill>
                            <a:srgbClr val="000000"/>
                          </a:solidFill>
                          <a:miter lim="800000"/>
                          <a:headEnd/>
                          <a:tailEnd/>
                        </a:ln>
                      </wps:spPr>
                      <wps:txbx>
                        <w:txbxContent>
                          <w:p w:rsidR="00C95B7B" w:rsidRPr="00AE1240" w:rsidRDefault="00C95B7B">
                            <w:pPr>
                              <w:tabs>
                                <w:tab w:val="left" w:pos="-720"/>
                                <w:tab w:val="left" w:pos="0"/>
                                <w:tab w:val="left" w:pos="720"/>
                                <w:tab w:val="left" w:pos="1440"/>
                              </w:tabs>
                              <w:suppressAutoHyphens/>
                              <w:rPr>
                                <w:sz w:val="22"/>
                                <w:szCs w:val="22"/>
                              </w:rPr>
                            </w:pPr>
                            <w:r w:rsidRPr="00AE1240">
                              <w:rPr>
                                <w:rFonts w:ascii="Arial" w:hAnsi="Arial" w:cs="Arial"/>
                                <w:sz w:val="22"/>
                                <w:szCs w:val="22"/>
                              </w:rPr>
                              <w:t xml:space="preserve">Include number of each type of submittal required if this information is not covered in Division 1 or elsewhere.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25pt;margin-top:9.75pt;width:396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">
                <v:textbox>
                  <w:txbxContent>
                    <w:p w:rsidR="00C95B7B" w:rsidRPr="00AE1240" w:rsidRDefault="00C95B7B">
                      <w:pPr>
                        <w:tabs>
                          <w:tab w:val="left" w:pos="-720"/>
                          <w:tab w:val="left" w:pos="0"/>
                          <w:tab w:val="left" w:pos="720"/>
                          <w:tab w:val="left" w:pos="1440"/>
                        </w:tabs>
                        <w:suppressAutoHyphens/>
                        <w:rPr>
                          <w:sz w:val="22"/>
                          <w:szCs w:val="22"/>
                        </w:rPr>
                      </w:pPr>
                      <w:r w:rsidRPr="00AE1240">
                        <w:rPr>
                          <w:rFonts w:ascii="Arial" w:hAnsi="Arial" w:cs="Arial"/>
                          <w:sz w:val="22"/>
                          <w:szCs w:val="22"/>
                        </w:rPr>
                        <w:t xml:space="preserve">Include number of each type of submittal required if this information is not covered in Division 1 or elsewhere.                      </w:t>
                      </w:r>
                    </w:p>
                  </w:txbxContent>
                </v:textbox>
              </v:shape>
            </w:pict>
          </mc:Fallback>
        </mc:AlternateConten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0547D8" w:rsidP="00A50125">
      <w:pPr>
        <w:pStyle w:val="BodyTextIndent3"/>
        <w:ind w:left="1080" w:hanging="1080"/>
        <w:rPr>
          <w:sz w:val="22"/>
          <w:szCs w:val="22"/>
        </w:rPr>
      </w:pPr>
      <w:r w:rsidRPr="000E55C0">
        <w:rPr>
          <w:sz w:val="22"/>
          <w:szCs w:val="22"/>
        </w:rPr>
        <w:tab/>
        <w:t>A.</w:t>
      </w:r>
      <w:r w:rsidRPr="000E55C0">
        <w:rPr>
          <w:sz w:val="22"/>
          <w:szCs w:val="22"/>
        </w:rPr>
        <w:tab/>
        <w:t xml:space="preserve">Shop Drawings: </w:t>
      </w:r>
      <w:r w:rsidR="00C95B7B" w:rsidRPr="000E55C0">
        <w:rPr>
          <w:sz w:val="22"/>
          <w:szCs w:val="22"/>
        </w:rPr>
        <w:t>Indicate equipment locations, large scale plans, elevations, cross sections, rough</w:t>
      </w:r>
      <w:r w:rsidR="00C95B7B" w:rsidRPr="000E55C0">
        <w:rPr>
          <w:sz w:val="22"/>
          <w:szCs w:val="22"/>
        </w:rPr>
        <w:noBreakHyphen/>
        <w:t>in and anchor placement dimensions and tolerances and all required clearances.</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0547D8"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Product Data:</w:t>
      </w:r>
      <w:r w:rsidR="00C95B7B" w:rsidRPr="000E55C0">
        <w:rPr>
          <w:rFonts w:ascii="Arial" w:hAnsi="Arial" w:cs="Arial"/>
          <w:sz w:val="22"/>
          <w:szCs w:val="22"/>
        </w:rPr>
        <w:t xml:space="preserve"> Submit manufacturer's data for each component and item </w:t>
      </w:r>
      <w:r w:rsidR="002F3665" w:rsidRPr="000E55C0">
        <w:rPr>
          <w:rFonts w:ascii="Arial" w:hAnsi="Arial" w:cs="Arial"/>
          <w:sz w:val="22"/>
          <w:szCs w:val="22"/>
        </w:rPr>
        <w:t>of equipment</w:t>
      </w:r>
      <w:r w:rsidR="00C95B7B" w:rsidRPr="000E55C0">
        <w:rPr>
          <w:rFonts w:ascii="Arial" w:hAnsi="Arial" w:cs="Arial"/>
          <w:sz w:val="22"/>
          <w:szCs w:val="22"/>
        </w:rPr>
        <w:t xml:space="preserve"> specified. Include component dimensions, configurations, construction details, joint details, and attachments, utility and service requirements and locations.</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0547D8"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C.</w:t>
      </w:r>
      <w:r w:rsidRPr="000E55C0">
        <w:rPr>
          <w:rFonts w:ascii="Arial" w:hAnsi="Arial" w:cs="Arial"/>
          <w:sz w:val="22"/>
          <w:szCs w:val="22"/>
        </w:rPr>
        <w:tab/>
        <w:t>Samples:</w:t>
      </w:r>
      <w:r w:rsidR="00C95B7B" w:rsidRPr="000E55C0">
        <w:rPr>
          <w:rFonts w:ascii="Arial" w:hAnsi="Arial" w:cs="Arial"/>
          <w:sz w:val="22"/>
          <w:szCs w:val="22"/>
        </w:rPr>
        <w:t xml:space="preserve"> Submit [3 x 6] [__x__] inch samples of finish for fume hood, work surfaces and for other pre-finished equipment and accessories for selection by [Architect] [Owner].</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0547D8"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D.</w:t>
      </w:r>
      <w:r w:rsidRPr="000E55C0">
        <w:rPr>
          <w:rFonts w:ascii="Arial" w:hAnsi="Arial" w:cs="Arial"/>
          <w:sz w:val="22"/>
          <w:szCs w:val="22"/>
        </w:rPr>
        <w:tab/>
        <w:t>Test Reports:</w:t>
      </w:r>
      <w:r w:rsidR="00C95B7B" w:rsidRPr="000E55C0">
        <w:rPr>
          <w:rFonts w:ascii="Arial" w:hAnsi="Arial" w:cs="Arial"/>
          <w:sz w:val="22"/>
          <w:szCs w:val="22"/>
        </w:rPr>
        <w:t xml:space="preserve"> Submit test reports on </w:t>
      </w:r>
      <w:r w:rsidR="00C95B7B" w:rsidRPr="000E55C0">
        <w:rPr>
          <w:rFonts w:ascii="Arial" w:hAnsi="Arial" w:cs="Arial"/>
          <w:b/>
          <w:bCs/>
          <w:sz w:val="22"/>
          <w:szCs w:val="22"/>
        </w:rPr>
        <w:t>each</w:t>
      </w:r>
      <w:r w:rsidR="00C95B7B" w:rsidRPr="000E55C0">
        <w:rPr>
          <w:rFonts w:ascii="Arial" w:hAnsi="Arial" w:cs="Arial"/>
          <w:sz w:val="22"/>
          <w:szCs w:val="22"/>
        </w:rPr>
        <w:t xml:space="preserve"> </w:t>
      </w:r>
      <w:r w:rsidR="00C95B7B" w:rsidRPr="000E55C0">
        <w:rPr>
          <w:rFonts w:ascii="Arial" w:hAnsi="Arial" w:cs="Arial"/>
          <w:b/>
          <w:bCs/>
          <w:sz w:val="22"/>
          <w:szCs w:val="22"/>
        </w:rPr>
        <w:t>size and type of hood</w:t>
      </w:r>
      <w:r w:rsidR="00C95B7B" w:rsidRPr="000E55C0">
        <w:rPr>
          <w:rFonts w:ascii="Arial" w:hAnsi="Arial" w:cs="Arial"/>
          <w:sz w:val="22"/>
          <w:szCs w:val="22"/>
        </w:rPr>
        <w:t xml:space="preserve"> verifying conformance </w:t>
      </w:r>
      <w:r w:rsidRPr="000E55C0">
        <w:rPr>
          <w:rFonts w:ascii="Arial" w:hAnsi="Arial" w:cs="Arial"/>
          <w:sz w:val="22"/>
          <w:szCs w:val="22"/>
        </w:rPr>
        <w:t>to test performances specified.</w:t>
      </w:r>
      <w:r w:rsidR="00C95B7B" w:rsidRPr="000E55C0">
        <w:rPr>
          <w:rFonts w:ascii="Arial" w:hAnsi="Arial" w:cs="Arial"/>
          <w:sz w:val="22"/>
          <w:szCs w:val="22"/>
        </w:rPr>
        <w:t xml:space="preserve"> Test report must accompany </w:t>
      </w:r>
      <w:r w:rsidR="00C95B7B" w:rsidRPr="000E55C0">
        <w:rPr>
          <w:rFonts w:ascii="Arial" w:hAnsi="Arial" w:cs="Arial"/>
          <w:b/>
          <w:bCs/>
          <w:sz w:val="22"/>
          <w:szCs w:val="22"/>
        </w:rPr>
        <w:t>each</w:t>
      </w:r>
      <w:r w:rsidR="00C95B7B" w:rsidRPr="000E55C0">
        <w:rPr>
          <w:rFonts w:ascii="Arial" w:hAnsi="Arial" w:cs="Arial"/>
          <w:sz w:val="22"/>
          <w:szCs w:val="22"/>
        </w:rPr>
        <w:t xml:space="preserve"> hood as part of installation and usage package. Submit independent test reports as required by specification.</w:t>
      </w:r>
    </w:p>
    <w:p w:rsidR="00A46D87" w:rsidRPr="000E55C0" w:rsidRDefault="00A46D87" w:rsidP="00A50125">
      <w:pPr>
        <w:tabs>
          <w:tab w:val="left" w:pos="-720"/>
          <w:tab w:val="left" w:pos="0"/>
          <w:tab w:val="left" w:pos="720"/>
        </w:tabs>
        <w:suppressAutoHyphens/>
        <w:ind w:left="1080" w:hanging="1080"/>
        <w:rPr>
          <w:rFonts w:ascii="Arial" w:hAnsi="Arial" w:cs="Arial"/>
          <w:sz w:val="22"/>
          <w:szCs w:val="22"/>
        </w:rPr>
      </w:pPr>
    </w:p>
    <w:p w:rsidR="00C95B7B" w:rsidRPr="000E55C0" w:rsidRDefault="000547D8"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E.</w:t>
      </w:r>
      <w:r w:rsidRPr="000E55C0">
        <w:rPr>
          <w:rFonts w:ascii="Arial" w:hAnsi="Arial" w:cs="Arial"/>
          <w:sz w:val="22"/>
          <w:szCs w:val="22"/>
        </w:rPr>
        <w:tab/>
        <w:t>Instructions:</w:t>
      </w:r>
      <w:r w:rsidR="00C95B7B" w:rsidRPr="000E55C0">
        <w:rPr>
          <w:rFonts w:ascii="Arial" w:hAnsi="Arial" w:cs="Arial"/>
          <w:sz w:val="22"/>
          <w:szCs w:val="22"/>
        </w:rPr>
        <w:t xml:space="preserve"> Submit for review and approval</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Instructions to be inscribed on instruction plate to be attached to hood, as specified in Part 2 of this Section.</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Written instructions in booklet form providing additional details on safe and proper operation and maintenance.</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Professional quality video</w:t>
      </w:r>
      <w:r w:rsidR="0011649F" w:rsidRPr="000E55C0">
        <w:rPr>
          <w:rFonts w:ascii="Arial" w:hAnsi="Arial" w:cs="Arial"/>
          <w:sz w:val="22"/>
          <w:szCs w:val="22"/>
        </w:rPr>
        <w:t>—</w:t>
      </w:r>
      <w:r w:rsidRPr="000E55C0">
        <w:rPr>
          <w:rFonts w:ascii="Arial" w:hAnsi="Arial" w:cs="Arial"/>
          <w:sz w:val="22"/>
          <w:szCs w:val="22"/>
        </w:rPr>
        <w:t>minimum 15 minutes in length on proper hood usage.</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1.05</w:t>
      </w:r>
      <w:r w:rsidRPr="000E55C0">
        <w:rPr>
          <w:rFonts w:ascii="Arial" w:hAnsi="Arial" w:cs="Arial"/>
          <w:b/>
          <w:bCs/>
          <w:sz w:val="22"/>
          <w:szCs w:val="22"/>
        </w:rPr>
        <w:tab/>
        <w:t>QUALITY ASSURANCE</w:t>
      </w:r>
    </w:p>
    <w:p w:rsidR="00C95B7B" w:rsidRPr="000E55C0" w:rsidRDefault="00C95B7B">
      <w:pPr>
        <w:tabs>
          <w:tab w:val="left" w:pos="-720"/>
        </w:tabs>
        <w:suppressAutoHyphens/>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000547D8" w:rsidRPr="000E55C0">
        <w:rPr>
          <w:rFonts w:ascii="Arial" w:hAnsi="Arial" w:cs="Arial"/>
          <w:sz w:val="22"/>
          <w:szCs w:val="22"/>
        </w:rPr>
        <w:t>.</w:t>
      </w:r>
      <w:r w:rsidR="000547D8" w:rsidRPr="000E55C0">
        <w:rPr>
          <w:rFonts w:ascii="Arial" w:hAnsi="Arial" w:cs="Arial"/>
          <w:sz w:val="22"/>
          <w:szCs w:val="22"/>
        </w:rPr>
        <w:tab/>
        <w:t>Single source responsibility:</w:t>
      </w:r>
      <w:r w:rsidRPr="000E55C0">
        <w:rPr>
          <w:rFonts w:ascii="Arial" w:hAnsi="Arial" w:cs="Arial"/>
          <w:sz w:val="22"/>
          <w:szCs w:val="22"/>
        </w:rPr>
        <w:t xml:space="preserve"> Fume hood case</w:t>
      </w:r>
      <w:r w:rsidR="00A50125">
        <w:rPr>
          <w:rFonts w:ascii="Arial" w:hAnsi="Arial" w:cs="Arial"/>
          <w:sz w:val="22"/>
          <w:szCs w:val="22"/>
        </w:rPr>
        <w:t xml:space="preserve">work, work surfaces, and other </w:t>
      </w:r>
      <w:r w:rsidRPr="000E55C0">
        <w:rPr>
          <w:rFonts w:ascii="Arial" w:hAnsi="Arial" w:cs="Arial"/>
          <w:sz w:val="22"/>
          <w:szCs w:val="22"/>
        </w:rPr>
        <w:t>equipment and accessories shall be manufac</w:t>
      </w:r>
      <w:r w:rsidR="00A50125">
        <w:rPr>
          <w:rFonts w:ascii="Arial" w:hAnsi="Arial" w:cs="Arial"/>
          <w:sz w:val="22"/>
          <w:szCs w:val="22"/>
        </w:rPr>
        <w:t xml:space="preserve">tured or furnished by a single </w:t>
      </w:r>
      <w:r w:rsidRPr="000E55C0">
        <w:rPr>
          <w:rFonts w:ascii="Arial" w:hAnsi="Arial" w:cs="Arial"/>
          <w:sz w:val="22"/>
          <w:szCs w:val="22"/>
        </w:rPr>
        <w:t>furniture company.</w:t>
      </w:r>
    </w:p>
    <w:p w:rsidR="00C95B7B" w:rsidRPr="000E55C0" w:rsidRDefault="00C95B7B" w:rsidP="00A50125">
      <w:pPr>
        <w:pStyle w:val="EndnoteText"/>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B.</w:t>
      </w:r>
      <w:r w:rsidR="000547D8" w:rsidRPr="000E55C0">
        <w:rPr>
          <w:rFonts w:ascii="Arial" w:hAnsi="Arial" w:cs="Arial"/>
          <w:sz w:val="22"/>
          <w:szCs w:val="22"/>
        </w:rPr>
        <w:tab/>
        <w:t>Manufacturer's qualifications:</w:t>
      </w:r>
      <w:r w:rsidRPr="000E55C0">
        <w:rPr>
          <w:rFonts w:ascii="Arial" w:hAnsi="Arial" w:cs="Arial"/>
          <w:sz w:val="22"/>
          <w:szCs w:val="22"/>
        </w:rPr>
        <w:t xml:space="preserve"> Modern plant with proper tools, dies, fixtures and skilled </w:t>
      </w:r>
      <w:r w:rsidR="00A4114D" w:rsidRPr="000E55C0">
        <w:rPr>
          <w:rFonts w:ascii="Arial" w:hAnsi="Arial" w:cs="Arial"/>
          <w:sz w:val="22"/>
          <w:szCs w:val="22"/>
        </w:rPr>
        <w:t>employees</w:t>
      </w:r>
      <w:r w:rsidR="004E2F41">
        <w:rPr>
          <w:rFonts w:ascii="Arial" w:hAnsi="Arial" w:cs="Arial"/>
          <w:sz w:val="22"/>
          <w:szCs w:val="22"/>
        </w:rPr>
        <w:t xml:space="preserve"> to produce high quality</w:t>
      </w:r>
      <w:r w:rsidRPr="000E55C0">
        <w:rPr>
          <w:rFonts w:ascii="Arial" w:hAnsi="Arial" w:cs="Arial"/>
          <w:sz w:val="22"/>
          <w:szCs w:val="22"/>
        </w:rPr>
        <w:t xml:space="preserve"> casework and equipment, and shall meet the following minimum requirements:</w:t>
      </w:r>
    </w:p>
    <w:p w:rsidR="00C95B7B" w:rsidRPr="000E55C0" w:rsidRDefault="00A50125" w:rsidP="00A50125">
      <w:pPr>
        <w:tabs>
          <w:tab w:val="left" w:pos="-720"/>
          <w:tab w:val="left" w:pos="0"/>
          <w:tab w:val="left" w:pos="1080"/>
          <w:tab w:val="left" w:pos="1440"/>
        </w:tabs>
        <w:suppressAutoHyphens/>
        <w:ind w:left="1440" w:hanging="1080"/>
        <w:rPr>
          <w:rFonts w:ascii="Arial" w:hAnsi="Arial" w:cs="Arial"/>
          <w:sz w:val="22"/>
          <w:szCs w:val="22"/>
        </w:rPr>
      </w:pPr>
      <w:r>
        <w:rPr>
          <w:rFonts w:ascii="Arial" w:hAnsi="Arial" w:cs="Arial"/>
          <w:sz w:val="22"/>
          <w:szCs w:val="22"/>
        </w:rPr>
        <w:tab/>
      </w:r>
      <w:r w:rsidR="00C95B7B" w:rsidRPr="000E55C0">
        <w:rPr>
          <w:rFonts w:ascii="Arial" w:hAnsi="Arial" w:cs="Arial"/>
          <w:sz w:val="22"/>
          <w:szCs w:val="22"/>
        </w:rPr>
        <w:t>1.</w:t>
      </w:r>
      <w:r w:rsidR="00C95B7B" w:rsidRPr="000E55C0">
        <w:rPr>
          <w:rFonts w:ascii="Arial" w:hAnsi="Arial" w:cs="Arial"/>
          <w:sz w:val="22"/>
          <w:szCs w:val="22"/>
        </w:rPr>
        <w:tab/>
        <w:t>Five years or mor</w:t>
      </w:r>
      <w:r w:rsidR="004E2F41">
        <w:rPr>
          <w:rFonts w:ascii="Arial" w:hAnsi="Arial" w:cs="Arial"/>
          <w:sz w:val="22"/>
          <w:szCs w:val="22"/>
        </w:rPr>
        <w:t xml:space="preserve">e experience in manufacture of </w:t>
      </w:r>
      <w:r w:rsidR="00C95B7B" w:rsidRPr="000E55C0">
        <w:rPr>
          <w:rFonts w:ascii="Arial" w:hAnsi="Arial" w:cs="Arial"/>
          <w:sz w:val="22"/>
          <w:szCs w:val="22"/>
        </w:rPr>
        <w:t>casework and equipment of type specified.</w:t>
      </w:r>
    </w:p>
    <w:p w:rsidR="00C95B7B" w:rsidRPr="000E55C0" w:rsidRDefault="00C95B7B" w:rsidP="00A50125">
      <w:pPr>
        <w:tabs>
          <w:tab w:val="left" w:pos="-720"/>
          <w:tab w:val="left" w:pos="0"/>
          <w:tab w:val="left" w:pos="720"/>
          <w:tab w:val="left" w:pos="1440"/>
        </w:tabs>
        <w:suppressAutoHyphens/>
        <w:ind w:left="108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Ten installations of equal or larger size and requirements.</w:t>
      </w:r>
    </w:p>
    <w:p w:rsidR="00C95B7B" w:rsidRPr="000E55C0" w:rsidRDefault="00C95B7B" w:rsidP="00A50125">
      <w:pPr>
        <w:pStyle w:val="BodyText2"/>
        <w:ind w:left="108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UL 1805 Specification:</w:t>
      </w:r>
    </w:p>
    <w:p w:rsidR="00C95B7B" w:rsidRPr="000E55C0" w:rsidRDefault="00C95B7B" w:rsidP="00A50125">
      <w:pPr>
        <w:pStyle w:val="BodyText2"/>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Fume Hood must be Underwriters Laboratories subject 1805 classified.</w:t>
      </w:r>
      <w:r w:rsidR="00A667C9">
        <w:rPr>
          <w:rFonts w:ascii="Arial" w:hAnsi="Arial" w:cs="Arial"/>
          <w:sz w:val="22"/>
          <w:szCs w:val="22"/>
        </w:rPr>
        <w:t xml:space="preserve"> </w:t>
      </w:r>
      <w:r w:rsidRPr="000E55C0">
        <w:rPr>
          <w:rFonts w:ascii="Arial" w:hAnsi="Arial" w:cs="Arial"/>
          <w:sz w:val="22"/>
          <w:szCs w:val="22"/>
        </w:rPr>
        <w:t>The 1805 standard covers electrical and mechanical hazards, investigates the flammability of materials and measures the effectiven</w:t>
      </w:r>
      <w:r w:rsidR="000547D8" w:rsidRPr="000E55C0">
        <w:rPr>
          <w:rFonts w:ascii="Arial" w:hAnsi="Arial" w:cs="Arial"/>
          <w:sz w:val="22"/>
          <w:szCs w:val="22"/>
        </w:rPr>
        <w:t>ess of airflow characteristics.</w:t>
      </w:r>
      <w:r w:rsidRPr="000E55C0">
        <w:rPr>
          <w:rFonts w:ascii="Arial" w:hAnsi="Arial" w:cs="Arial"/>
          <w:sz w:val="22"/>
          <w:szCs w:val="22"/>
        </w:rPr>
        <w:t xml:space="preserve"> Proper labeling must be affixed to the face of each fume hood indicating classification to the UL 1805 stan</w:t>
      </w:r>
      <w:r w:rsidR="004E2F41">
        <w:rPr>
          <w:rFonts w:ascii="Arial" w:hAnsi="Arial" w:cs="Arial"/>
          <w:sz w:val="22"/>
          <w:szCs w:val="22"/>
        </w:rPr>
        <w:t xml:space="preserve">dard for </w:t>
      </w:r>
      <w:r w:rsidR="000547D8" w:rsidRPr="000E55C0">
        <w:rPr>
          <w:rFonts w:ascii="Arial" w:hAnsi="Arial" w:cs="Arial"/>
          <w:sz w:val="22"/>
          <w:szCs w:val="22"/>
        </w:rPr>
        <w:t>Fume Hoods.</w:t>
      </w:r>
      <w:r w:rsidRPr="000E55C0">
        <w:rPr>
          <w:rFonts w:ascii="Arial" w:hAnsi="Arial" w:cs="Arial"/>
          <w:sz w:val="22"/>
          <w:szCs w:val="22"/>
        </w:rPr>
        <w:t xml:space="preserve"> UL listing covering electrical components only or other listings that do not encompass all issues cove</w:t>
      </w:r>
      <w:r w:rsidR="000547D8" w:rsidRPr="000E55C0">
        <w:rPr>
          <w:rFonts w:ascii="Arial" w:hAnsi="Arial" w:cs="Arial"/>
          <w:sz w:val="22"/>
          <w:szCs w:val="22"/>
        </w:rPr>
        <w:t>red in UL 1805 is insufficient.</w:t>
      </w:r>
      <w:r w:rsidRPr="000E55C0">
        <w:rPr>
          <w:rFonts w:ascii="Arial" w:hAnsi="Arial" w:cs="Arial"/>
          <w:sz w:val="22"/>
          <w:szCs w:val="22"/>
        </w:rPr>
        <w:t xml:space="preserve"> All factory testing shall be performed in a U.L. certified test facility.</w:t>
      </w:r>
    </w:p>
    <w:p w:rsidR="00C95B7B" w:rsidRPr="000E55C0" w:rsidRDefault="00A50125" w:rsidP="00A50125">
      <w:pPr>
        <w:pStyle w:val="BodyText2"/>
        <w:tabs>
          <w:tab w:val="clear" w:pos="720"/>
          <w:tab w:val="left" w:pos="1080"/>
        </w:tabs>
        <w:ind w:left="1440" w:hanging="1080"/>
        <w:rPr>
          <w:rFonts w:ascii="Arial" w:hAnsi="Arial" w:cs="Arial"/>
          <w:sz w:val="22"/>
          <w:szCs w:val="22"/>
        </w:rPr>
      </w:pPr>
      <w:r>
        <w:rPr>
          <w:rFonts w:ascii="Arial" w:hAnsi="Arial" w:cs="Arial"/>
          <w:sz w:val="22"/>
          <w:szCs w:val="22"/>
        </w:rPr>
        <w:tab/>
      </w:r>
      <w:r w:rsidR="00C95B7B" w:rsidRPr="000E55C0">
        <w:rPr>
          <w:rFonts w:ascii="Arial" w:hAnsi="Arial" w:cs="Arial"/>
          <w:sz w:val="22"/>
          <w:szCs w:val="22"/>
        </w:rPr>
        <w:t>4.</w:t>
      </w:r>
      <w:r w:rsidR="00C95B7B" w:rsidRPr="000E55C0">
        <w:rPr>
          <w:rFonts w:ascii="Arial" w:hAnsi="Arial" w:cs="Arial"/>
          <w:sz w:val="22"/>
          <w:szCs w:val="22"/>
        </w:rPr>
        <w:tab/>
        <w:t xml:space="preserve">Fume hood compliance with NFPA requirements as it pertains to materials used and construction, as well as the National Electrical Code. UL 1805 signifies that any electrical &amp; methods used comply with NEC (National Electrical Code) and all materials have a flame spread index of less </w:t>
      </w:r>
      <w:r w:rsidR="002F3665" w:rsidRPr="000E55C0">
        <w:rPr>
          <w:rFonts w:ascii="Arial" w:hAnsi="Arial" w:cs="Arial"/>
          <w:sz w:val="22"/>
          <w:szCs w:val="22"/>
        </w:rPr>
        <w:t>than</w:t>
      </w:r>
      <w:r w:rsidR="00C95B7B" w:rsidRPr="000E55C0">
        <w:rPr>
          <w:rFonts w:ascii="Arial" w:hAnsi="Arial" w:cs="Arial"/>
          <w:sz w:val="22"/>
          <w:szCs w:val="22"/>
        </w:rPr>
        <w:t xml:space="preserve"> 25.</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0547D8"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C.</w:t>
      </w:r>
      <w:r w:rsidRPr="000E55C0">
        <w:rPr>
          <w:rFonts w:ascii="Arial" w:hAnsi="Arial" w:cs="Arial"/>
          <w:sz w:val="22"/>
          <w:szCs w:val="22"/>
        </w:rPr>
        <w:tab/>
        <w:t>Installer's qualifications:</w:t>
      </w:r>
      <w:r w:rsidR="00C95B7B" w:rsidRPr="000E55C0">
        <w:rPr>
          <w:rFonts w:ascii="Arial" w:hAnsi="Arial" w:cs="Arial"/>
          <w:sz w:val="22"/>
          <w:szCs w:val="22"/>
        </w:rPr>
        <w:t xml:space="preserve"> Factory certified by the manufacturer.</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1.06</w:t>
      </w:r>
      <w:r w:rsidRPr="000E55C0">
        <w:rPr>
          <w:rFonts w:ascii="Arial" w:hAnsi="Arial" w:cs="Arial"/>
          <w:b/>
          <w:bCs/>
          <w:sz w:val="22"/>
          <w:szCs w:val="22"/>
        </w:rPr>
        <w:tab/>
        <w:t>DELIVERY, STORAGE AND HANDLING</w:t>
      </w:r>
    </w:p>
    <w:p w:rsidR="00C95B7B" w:rsidRPr="000E55C0" w:rsidRDefault="00C95B7B">
      <w:pPr>
        <w:tabs>
          <w:tab w:val="left" w:pos="-720"/>
        </w:tabs>
        <w:suppressAutoHyphens/>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Schedule delivery of equipment so that spaces are sufficiently complete that equipment can be installed immediately following delivery.</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Protect finished surfaces from soiling or damage du</w:t>
      </w:r>
      <w:r w:rsidR="000547D8" w:rsidRPr="000E55C0">
        <w:rPr>
          <w:rFonts w:ascii="Arial" w:hAnsi="Arial" w:cs="Arial"/>
          <w:sz w:val="22"/>
          <w:szCs w:val="22"/>
        </w:rPr>
        <w:t>ring handling and installation.</w:t>
      </w:r>
      <w:r w:rsidRPr="000E55C0">
        <w:rPr>
          <w:rFonts w:ascii="Arial" w:hAnsi="Arial" w:cs="Arial"/>
          <w:sz w:val="22"/>
          <w:szCs w:val="22"/>
        </w:rPr>
        <w:t xml:space="preserve"> Keep covered with polyethylene film or other protective coating.</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C.</w:t>
      </w:r>
      <w:r w:rsidRPr="000E55C0">
        <w:rPr>
          <w:rFonts w:ascii="Arial" w:hAnsi="Arial" w:cs="Arial"/>
          <w:sz w:val="22"/>
          <w:szCs w:val="22"/>
        </w:rPr>
        <w:tab/>
        <w:t>Protect all work surfaces throughout construction period with 1/4" corrugated cardboard completely covering the top and securely taped to edges. Mark cardboard in large lettering "No Standing".</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1.07</w:t>
      </w:r>
      <w:r w:rsidRPr="000E55C0">
        <w:rPr>
          <w:rFonts w:ascii="Arial" w:hAnsi="Arial" w:cs="Arial"/>
          <w:b/>
          <w:bCs/>
          <w:sz w:val="22"/>
          <w:szCs w:val="22"/>
        </w:rPr>
        <w:tab/>
        <w:t>PROJECT CONDITIONS</w:t>
      </w:r>
    </w:p>
    <w:p w:rsidR="00C95B7B" w:rsidRPr="000E55C0" w:rsidRDefault="00C95B7B">
      <w:pPr>
        <w:tabs>
          <w:tab w:val="left" w:pos="-720"/>
        </w:tabs>
        <w:suppressAutoHyphens/>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Do not deliver or install equipment until the following conditions have been met:</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 xml:space="preserve">Windows and doors are installed and the building is secure and weather tight. </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Ceiling, overhead ductwork and lighting are installed.</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All painting is completed and floor tile located below casework is installed.</w:t>
      </w:r>
    </w:p>
    <w:p w:rsidR="00A50125" w:rsidRDefault="00A50125">
      <w:pPr>
        <w:widowControl/>
        <w:autoSpaceDE/>
        <w:autoSpaceDN/>
        <w:rPr>
          <w:rFonts w:ascii="Arial" w:hAnsi="Arial" w:cs="Arial"/>
          <w:b/>
          <w:bCs/>
          <w:sz w:val="24"/>
          <w:szCs w:val="24"/>
        </w:rPr>
      </w:pPr>
      <w:r>
        <w:rPr>
          <w:rFonts w:ascii="Arial" w:hAnsi="Arial" w:cs="Arial"/>
          <w:b/>
          <w:bCs/>
          <w:sz w:val="24"/>
          <w:szCs w:val="24"/>
        </w:rPr>
        <w:br w:type="page"/>
      </w:r>
    </w:p>
    <w:p w:rsidR="00C95B7B" w:rsidRPr="00BD65E3" w:rsidRDefault="00AE1240">
      <w:pPr>
        <w:tabs>
          <w:tab w:val="left" w:pos="-720"/>
          <w:tab w:val="left" w:pos="0"/>
          <w:tab w:val="left" w:pos="720"/>
        </w:tabs>
        <w:suppressAutoHyphens/>
        <w:ind w:left="1440" w:hanging="1440"/>
        <w:rPr>
          <w:rFonts w:ascii="Arial" w:hAnsi="Arial" w:cs="Arial"/>
          <w:b/>
          <w:bCs/>
          <w:sz w:val="24"/>
          <w:szCs w:val="24"/>
        </w:rPr>
      </w:pPr>
      <w:r w:rsidRPr="00BD65E3">
        <w:rPr>
          <w:rFonts w:ascii="Arial" w:hAnsi="Arial" w:cs="Arial"/>
          <w:b/>
          <w:bCs/>
          <w:sz w:val="24"/>
          <w:szCs w:val="24"/>
        </w:rPr>
        <w:lastRenderedPageBreak/>
        <w:t xml:space="preserve">PART 2 – </w:t>
      </w:r>
      <w:r w:rsidR="00C95B7B" w:rsidRPr="00BD65E3">
        <w:rPr>
          <w:rFonts w:ascii="Arial" w:hAnsi="Arial" w:cs="Arial"/>
          <w:b/>
          <w:bCs/>
          <w:sz w:val="24"/>
          <w:szCs w:val="24"/>
        </w:rPr>
        <w:t>PRODUCTS</w:t>
      </w:r>
    </w:p>
    <w:p w:rsidR="00C95B7B" w:rsidRPr="000E55C0" w:rsidRDefault="00C95B7B">
      <w:pPr>
        <w:tabs>
          <w:tab w:val="left" w:pos="-720"/>
        </w:tabs>
        <w:suppressAutoHyphens/>
        <w:rPr>
          <w:rFonts w:ascii="Arial" w:hAnsi="Arial" w:cs="Arial"/>
          <w:b/>
          <w:bCs/>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2.01</w:t>
      </w:r>
      <w:r w:rsidRPr="000E55C0">
        <w:rPr>
          <w:rFonts w:ascii="Arial" w:hAnsi="Arial" w:cs="Arial"/>
          <w:b/>
          <w:bCs/>
          <w:sz w:val="22"/>
          <w:szCs w:val="22"/>
        </w:rPr>
        <w:tab/>
        <w:t>MANUFACTURER</w:t>
      </w:r>
    </w:p>
    <w:p w:rsidR="00C95B7B" w:rsidRPr="000E55C0" w:rsidRDefault="00C95B7B">
      <w:pPr>
        <w:tabs>
          <w:tab w:val="left" w:pos="-720"/>
        </w:tabs>
        <w:suppressAutoHyphens/>
        <w:rPr>
          <w:rFonts w:ascii="Arial" w:hAnsi="Arial" w:cs="Arial"/>
          <w:sz w:val="22"/>
          <w:szCs w:val="22"/>
        </w:rPr>
      </w:pPr>
    </w:p>
    <w:p w:rsidR="00C95B7B" w:rsidRPr="000E55C0" w:rsidRDefault="004B51BA" w:rsidP="004B51BA">
      <w:pPr>
        <w:tabs>
          <w:tab w:val="left" w:pos="-720"/>
          <w:tab w:val="left" w:pos="0"/>
          <w:tab w:val="left" w:pos="720"/>
        </w:tabs>
        <w:suppressAutoHyphens/>
        <w:ind w:left="720" w:hanging="720"/>
        <w:rPr>
          <w:rFonts w:ascii="Arial" w:hAnsi="Arial" w:cs="Arial"/>
          <w:sz w:val="22"/>
          <w:szCs w:val="22"/>
        </w:rPr>
      </w:pPr>
      <w:r>
        <w:rPr>
          <w:rFonts w:ascii="Arial" w:hAnsi="Arial" w:cs="Arial"/>
          <w:sz w:val="22"/>
          <w:szCs w:val="22"/>
        </w:rPr>
        <w:tab/>
      </w:r>
      <w:r w:rsidR="00C95B7B" w:rsidRPr="000E55C0">
        <w:rPr>
          <w:rFonts w:ascii="Arial" w:hAnsi="Arial" w:cs="Arial"/>
          <w:sz w:val="22"/>
          <w:szCs w:val="22"/>
        </w:rPr>
        <w:t>Casewor</w:t>
      </w:r>
      <w:r w:rsidR="0041243F" w:rsidRPr="000E55C0">
        <w:rPr>
          <w:rFonts w:ascii="Arial" w:hAnsi="Arial" w:cs="Arial"/>
          <w:sz w:val="22"/>
          <w:szCs w:val="22"/>
        </w:rPr>
        <w:t>k and equipment manufacturer:</w:t>
      </w:r>
      <w:r w:rsidR="00A667C9">
        <w:rPr>
          <w:rFonts w:ascii="Arial" w:hAnsi="Arial" w:cs="Arial"/>
          <w:sz w:val="22"/>
          <w:szCs w:val="22"/>
        </w:rPr>
        <w:t xml:space="preserve"> </w:t>
      </w:r>
      <w:r w:rsidR="00DC3EFE" w:rsidRPr="000E55C0">
        <w:rPr>
          <w:rFonts w:ascii="Arial" w:hAnsi="Arial" w:cs="Arial"/>
          <w:sz w:val="22"/>
          <w:szCs w:val="22"/>
        </w:rPr>
        <w:t>Hamilton Laboratory Solutions, 825 East Albert Drive, Manitowoc, WI 54220</w:t>
      </w:r>
      <w:r w:rsidR="009F27C6" w:rsidRPr="000E55C0">
        <w:rPr>
          <w:rFonts w:ascii="Arial" w:hAnsi="Arial" w:cs="Arial"/>
          <w:sz w:val="22"/>
          <w:szCs w:val="22"/>
        </w:rPr>
        <w:t>.</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2.02</w:t>
      </w:r>
      <w:r w:rsidRPr="000E55C0">
        <w:rPr>
          <w:rFonts w:ascii="Arial" w:hAnsi="Arial" w:cs="Arial"/>
          <w:b/>
          <w:bCs/>
          <w:sz w:val="22"/>
          <w:szCs w:val="22"/>
        </w:rPr>
        <w:tab/>
        <w:t>FUME HOOD MATERIALS</w:t>
      </w:r>
    </w:p>
    <w:p w:rsidR="00C95B7B" w:rsidRPr="000E55C0" w:rsidRDefault="00C95B7B">
      <w:pPr>
        <w:tabs>
          <w:tab w:val="left" w:pos="-720"/>
        </w:tabs>
        <w:suppressAutoHyphens/>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Steel: High quality, cold rolled, mild steel meeting requirements of ASTM A366; gauges U.S. Standard and galvanized.</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Stainless steel:</w:t>
      </w:r>
      <w:r w:rsidR="00BA00FF" w:rsidRPr="000E55C0">
        <w:rPr>
          <w:rFonts w:ascii="Arial" w:hAnsi="Arial" w:cs="Arial"/>
          <w:sz w:val="22"/>
          <w:szCs w:val="22"/>
        </w:rPr>
        <w:t xml:space="preserve"> </w:t>
      </w:r>
      <w:r w:rsidRPr="000E55C0">
        <w:rPr>
          <w:rFonts w:ascii="Arial" w:hAnsi="Arial" w:cs="Arial"/>
          <w:sz w:val="22"/>
          <w:szCs w:val="22"/>
        </w:rPr>
        <w:t>Type 304; gauges U.S. Standard.</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C.</w:t>
      </w:r>
      <w:r w:rsidRPr="000E55C0">
        <w:rPr>
          <w:rFonts w:ascii="Arial" w:hAnsi="Arial" w:cs="Arial"/>
          <w:sz w:val="22"/>
          <w:szCs w:val="22"/>
        </w:rPr>
        <w:tab/>
        <w:t>Ceiling closure panels:</w:t>
      </w:r>
      <w:r w:rsidR="000547D8" w:rsidRPr="000E55C0">
        <w:rPr>
          <w:rFonts w:ascii="Arial" w:hAnsi="Arial" w:cs="Arial"/>
          <w:sz w:val="22"/>
          <w:szCs w:val="22"/>
        </w:rPr>
        <w:t xml:space="preserve"> </w:t>
      </w:r>
      <w:r w:rsidRPr="000E55C0">
        <w:rPr>
          <w:rFonts w:ascii="Arial" w:hAnsi="Arial" w:cs="Arial"/>
          <w:sz w:val="22"/>
          <w:szCs w:val="22"/>
        </w:rPr>
        <w:t>Minimum 18 gauge; finish to match hood exterior.</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D.</w:t>
      </w:r>
      <w:r w:rsidRPr="000E55C0">
        <w:rPr>
          <w:rFonts w:ascii="Arial" w:hAnsi="Arial" w:cs="Arial"/>
          <w:sz w:val="22"/>
          <w:szCs w:val="22"/>
        </w:rPr>
        <w:tab/>
        <w:t>Bypass grilles:</w:t>
      </w:r>
      <w:r w:rsidR="000547D8" w:rsidRPr="000E55C0">
        <w:rPr>
          <w:rFonts w:ascii="Arial" w:hAnsi="Arial" w:cs="Arial"/>
          <w:sz w:val="22"/>
          <w:szCs w:val="22"/>
        </w:rPr>
        <w:t xml:space="preserve"> </w:t>
      </w:r>
      <w:r w:rsidRPr="000E55C0">
        <w:rPr>
          <w:rFonts w:ascii="Arial" w:hAnsi="Arial" w:cs="Arial"/>
          <w:sz w:val="22"/>
          <w:szCs w:val="22"/>
        </w:rPr>
        <w:t>Low resistant type, 18 gauge steel, upward directional louvers.</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E.</w:t>
      </w:r>
      <w:r w:rsidRPr="000E55C0">
        <w:rPr>
          <w:rFonts w:ascii="Arial" w:hAnsi="Arial" w:cs="Arial"/>
          <w:sz w:val="22"/>
          <w:szCs w:val="22"/>
        </w:rPr>
        <w:tab/>
        <w:t>Safety glass:</w:t>
      </w:r>
      <w:r w:rsidR="00BA00FF" w:rsidRPr="000E55C0">
        <w:rPr>
          <w:rFonts w:ascii="Arial" w:hAnsi="Arial" w:cs="Arial"/>
          <w:sz w:val="22"/>
          <w:szCs w:val="22"/>
        </w:rPr>
        <w:t xml:space="preserve"> </w:t>
      </w:r>
      <w:r w:rsidRPr="000E55C0">
        <w:rPr>
          <w:rFonts w:ascii="Arial" w:hAnsi="Arial" w:cs="Arial"/>
          <w:sz w:val="22"/>
          <w:szCs w:val="22"/>
        </w:rPr>
        <w:t>7/32" thick laminated safety glass.</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F.</w:t>
      </w:r>
      <w:r w:rsidRPr="000E55C0">
        <w:rPr>
          <w:rFonts w:ascii="Arial" w:hAnsi="Arial" w:cs="Arial"/>
          <w:sz w:val="22"/>
          <w:szCs w:val="22"/>
        </w:rPr>
        <w:tab/>
        <w:t>Sash cables:</w:t>
      </w:r>
      <w:r w:rsidR="000547D8" w:rsidRPr="000E55C0">
        <w:rPr>
          <w:rFonts w:ascii="Arial" w:hAnsi="Arial" w:cs="Arial"/>
          <w:sz w:val="22"/>
          <w:szCs w:val="22"/>
        </w:rPr>
        <w:t xml:space="preserve"> </w:t>
      </w:r>
      <w:r w:rsidRPr="000E55C0">
        <w:rPr>
          <w:rFonts w:ascii="Arial" w:hAnsi="Arial" w:cs="Arial"/>
          <w:sz w:val="22"/>
          <w:szCs w:val="22"/>
        </w:rPr>
        <w:t>Stainless steel, uncoated, 1/8" diameter military spec. quality.</w:t>
      </w:r>
      <w:r w:rsidR="00A667C9">
        <w:rPr>
          <w:rFonts w:ascii="Arial" w:hAnsi="Arial" w:cs="Arial"/>
          <w:sz w:val="22"/>
          <w:szCs w:val="22"/>
        </w:rPr>
        <w:t xml:space="preserve"> </w:t>
      </w:r>
      <w:r w:rsidRPr="000E55C0">
        <w:rPr>
          <w:rFonts w:ascii="Arial" w:hAnsi="Arial" w:cs="Arial"/>
          <w:sz w:val="22"/>
          <w:szCs w:val="22"/>
        </w:rPr>
        <w:t>(MIL-W-83420D-3)</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G.</w:t>
      </w:r>
      <w:r w:rsidRPr="000E55C0">
        <w:rPr>
          <w:rFonts w:ascii="Arial" w:hAnsi="Arial" w:cs="Arial"/>
          <w:sz w:val="22"/>
          <w:szCs w:val="22"/>
        </w:rPr>
        <w:tab/>
        <w:t>Sash guides: Corrosion resistant poly-vinyl chloride.</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H.</w:t>
      </w:r>
      <w:r w:rsidRPr="000E55C0">
        <w:rPr>
          <w:rFonts w:ascii="Arial" w:hAnsi="Arial" w:cs="Arial"/>
          <w:sz w:val="22"/>
          <w:szCs w:val="22"/>
        </w:rPr>
        <w:tab/>
        <w:t>Pulley assembly for sash cable:</w:t>
      </w:r>
      <w:r w:rsidR="00BA00FF" w:rsidRPr="000E55C0">
        <w:rPr>
          <w:rFonts w:ascii="Arial" w:hAnsi="Arial" w:cs="Arial"/>
          <w:sz w:val="22"/>
          <w:szCs w:val="22"/>
        </w:rPr>
        <w:t xml:space="preserve"> </w:t>
      </w:r>
      <w:r w:rsidRPr="000E55C0">
        <w:rPr>
          <w:rFonts w:ascii="Arial" w:hAnsi="Arial" w:cs="Arial"/>
          <w:sz w:val="22"/>
          <w:szCs w:val="22"/>
        </w:rPr>
        <w:t>2" diameter, zinc dichromate finish, ball bearing type, with cable retaining device.</w:t>
      </w:r>
      <w:r w:rsidR="00A667C9">
        <w:rPr>
          <w:rFonts w:ascii="Arial" w:hAnsi="Arial" w:cs="Arial"/>
          <w:sz w:val="22"/>
          <w:szCs w:val="22"/>
        </w:rPr>
        <w:t xml:space="preserve"> </w:t>
      </w:r>
      <w:r w:rsidRPr="000E55C0">
        <w:rPr>
          <w:rFonts w:ascii="Arial" w:hAnsi="Arial" w:cs="Arial"/>
          <w:sz w:val="22"/>
          <w:szCs w:val="22"/>
        </w:rPr>
        <w:t>(Nylon tired</w:t>
      </w:r>
      <w:r w:rsidR="00A07C1C" w:rsidRPr="000E55C0">
        <w:rPr>
          <w:rFonts w:ascii="Arial" w:hAnsi="Arial" w:cs="Arial"/>
          <w:sz w:val="22"/>
          <w:szCs w:val="22"/>
        </w:rPr>
        <w:t>—</w:t>
      </w:r>
      <w:r w:rsidRPr="000E55C0">
        <w:rPr>
          <w:rFonts w:ascii="Arial" w:hAnsi="Arial" w:cs="Arial"/>
          <w:sz w:val="22"/>
          <w:szCs w:val="22"/>
        </w:rPr>
        <w:t>not acceptable.)</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I.</w:t>
      </w:r>
      <w:r w:rsidRPr="000E55C0">
        <w:rPr>
          <w:rFonts w:ascii="Arial" w:hAnsi="Arial" w:cs="Arial"/>
          <w:sz w:val="22"/>
          <w:szCs w:val="22"/>
        </w:rPr>
        <w:tab/>
        <w:t>Sash pull: Full width corrosion resistant plastic, stainless steel or steel with chemical resistant powder coating.</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J.</w:t>
      </w:r>
      <w:r w:rsidRPr="000E55C0">
        <w:rPr>
          <w:rFonts w:ascii="Arial" w:hAnsi="Arial" w:cs="Arial"/>
          <w:sz w:val="22"/>
          <w:szCs w:val="22"/>
        </w:rPr>
        <w:tab/>
      </w:r>
      <w:r w:rsidR="00BA00FF" w:rsidRPr="000E55C0">
        <w:rPr>
          <w:rFonts w:ascii="Arial" w:hAnsi="Arial" w:cs="Arial"/>
          <w:sz w:val="22"/>
          <w:szCs w:val="22"/>
        </w:rPr>
        <w:t>Gaskets:</w:t>
      </w:r>
      <w:r w:rsidRPr="000E55C0">
        <w:rPr>
          <w:rFonts w:ascii="Arial" w:hAnsi="Arial" w:cs="Arial"/>
          <w:sz w:val="22"/>
          <w:szCs w:val="22"/>
        </w:rPr>
        <w:t xml:space="preserve"> 70 durometer PVC for interior access panels. Gasket interior access panels to eliminate air leakage and to retain liquids inside hood.</w:t>
      </w:r>
    </w:p>
    <w:p w:rsidR="00C95B7B" w:rsidRPr="000E55C0" w:rsidRDefault="00C95B7B" w:rsidP="00A50125">
      <w:pPr>
        <w:tabs>
          <w:tab w:val="left" w:pos="-72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K.</w:t>
      </w:r>
      <w:r w:rsidRPr="000E55C0">
        <w:rPr>
          <w:rFonts w:ascii="Arial" w:hAnsi="Arial" w:cs="Arial"/>
          <w:sz w:val="22"/>
          <w:szCs w:val="22"/>
        </w:rPr>
        <w:tab/>
        <w:t>Fastenings:</w:t>
      </w:r>
    </w:p>
    <w:p w:rsidR="00C95B7B" w:rsidRPr="000E55C0" w:rsidRDefault="00C95B7B" w:rsidP="00A50125">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Exterior s</w:t>
      </w:r>
      <w:r w:rsidR="00C80A07" w:rsidRPr="000E55C0">
        <w:rPr>
          <w:rFonts w:ascii="Arial" w:hAnsi="Arial" w:cs="Arial"/>
          <w:sz w:val="22"/>
          <w:szCs w:val="22"/>
        </w:rPr>
        <w:t xml:space="preserve">tructural members attachments: </w:t>
      </w:r>
      <w:r w:rsidRPr="000E55C0">
        <w:rPr>
          <w:rFonts w:ascii="Arial" w:hAnsi="Arial" w:cs="Arial"/>
          <w:sz w:val="22"/>
          <w:szCs w:val="22"/>
        </w:rPr>
        <w:t>Sheet metal screws, zinc plated.</w:t>
      </w:r>
    </w:p>
    <w:p w:rsidR="00C95B7B" w:rsidRPr="000E55C0" w:rsidRDefault="00C95B7B" w:rsidP="00A50125">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Interior fastening devices concealed. Exposed screws not acceptable.</w:t>
      </w:r>
      <w:r w:rsidR="00BA00FF" w:rsidRPr="000E55C0">
        <w:rPr>
          <w:rFonts w:ascii="Arial" w:hAnsi="Arial" w:cs="Arial"/>
          <w:sz w:val="22"/>
          <w:szCs w:val="22"/>
        </w:rPr>
        <w:t xml:space="preserve"> </w:t>
      </w:r>
      <w:r w:rsidRPr="000E55C0">
        <w:rPr>
          <w:rFonts w:ascii="Arial" w:hAnsi="Arial" w:cs="Arial"/>
          <w:sz w:val="22"/>
          <w:szCs w:val="22"/>
        </w:rPr>
        <w:t>(Screw head "caps" not acceptable.)</w:t>
      </w:r>
    </w:p>
    <w:p w:rsidR="00C95B7B" w:rsidRPr="000E55C0" w:rsidRDefault="00C95B7B" w:rsidP="00A50125">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Exterior panel member fastening devices to be corrosion re</w:t>
      </w:r>
      <w:r w:rsidR="00BA00FF" w:rsidRPr="000E55C0">
        <w:rPr>
          <w:rFonts w:ascii="Arial" w:hAnsi="Arial" w:cs="Arial"/>
          <w:sz w:val="22"/>
          <w:szCs w:val="22"/>
        </w:rPr>
        <w:t>sistant, non-metallic material.</w:t>
      </w:r>
      <w:r w:rsidRPr="000E55C0">
        <w:rPr>
          <w:rFonts w:ascii="Arial" w:hAnsi="Arial" w:cs="Arial"/>
          <w:sz w:val="22"/>
          <w:szCs w:val="22"/>
        </w:rPr>
        <w:t xml:space="preserve"> Exposed screws not acceptable.</w:t>
      </w:r>
    </w:p>
    <w:p w:rsidR="00C95B7B" w:rsidRPr="000E55C0" w:rsidRDefault="00C95B7B">
      <w:pPr>
        <w:tabs>
          <w:tab w:val="left" w:pos="-720"/>
        </w:tabs>
        <w:suppressAutoHyphens/>
        <w:rPr>
          <w:rFonts w:ascii="Arial" w:hAnsi="Arial" w:cs="Arial"/>
          <w:sz w:val="22"/>
          <w:szCs w:val="22"/>
        </w:rPr>
      </w:pPr>
    </w:p>
    <w:p w:rsidR="00C95B7B" w:rsidRPr="000E55C0" w:rsidRDefault="00BA00FF"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L.</w:t>
      </w:r>
      <w:r w:rsidRPr="000E55C0">
        <w:rPr>
          <w:rFonts w:ascii="Arial" w:hAnsi="Arial" w:cs="Arial"/>
          <w:sz w:val="22"/>
          <w:szCs w:val="22"/>
        </w:rPr>
        <w:tab/>
        <w:t>Instruction plate:</w:t>
      </w:r>
      <w:r w:rsidR="00C95B7B" w:rsidRPr="000E55C0">
        <w:rPr>
          <w:rFonts w:ascii="Arial" w:hAnsi="Arial" w:cs="Arial"/>
          <w:sz w:val="22"/>
          <w:szCs w:val="22"/>
        </w:rPr>
        <w:t xml:space="preserve"> Corrosion resistant or plastic plate attached to the fume hood exterior with condensed information covering recommended locations for apparatus and accessories, baffle settings and use of sash.</w:t>
      </w:r>
    </w:p>
    <w:p w:rsidR="00C95B7B" w:rsidRPr="000E55C0" w:rsidRDefault="00C95B7B">
      <w:pPr>
        <w:tabs>
          <w:tab w:val="left" w:pos="-720"/>
        </w:tabs>
        <w:suppressAutoHyphens/>
        <w:rPr>
          <w:rFonts w:ascii="Arial" w:hAnsi="Arial" w:cs="Arial"/>
          <w:sz w:val="22"/>
          <w:szCs w:val="22"/>
        </w:rPr>
      </w:pPr>
    </w:p>
    <w:p w:rsidR="004E2F41" w:rsidRDefault="004E2F41">
      <w:pPr>
        <w:tabs>
          <w:tab w:val="left" w:pos="-720"/>
          <w:tab w:val="left" w:pos="0"/>
          <w:tab w:val="left" w:pos="720"/>
        </w:tabs>
        <w:suppressAutoHyphens/>
        <w:ind w:left="1440" w:hanging="1440"/>
        <w:rPr>
          <w:rFonts w:ascii="Arial" w:hAnsi="Arial" w:cs="Arial"/>
          <w:b/>
          <w:bCs/>
          <w:sz w:val="22"/>
          <w:szCs w:val="22"/>
        </w:rPr>
      </w:pPr>
    </w:p>
    <w:p w:rsidR="00AE1240" w:rsidRDefault="00AE1240">
      <w:pPr>
        <w:widowControl/>
        <w:autoSpaceDE/>
        <w:autoSpaceDN/>
        <w:rPr>
          <w:rFonts w:ascii="Arial" w:hAnsi="Arial" w:cs="Arial"/>
          <w:b/>
          <w:bCs/>
          <w:sz w:val="22"/>
          <w:szCs w:val="22"/>
        </w:rPr>
      </w:pPr>
      <w:r>
        <w:rPr>
          <w:rFonts w:ascii="Arial" w:hAnsi="Arial" w:cs="Arial"/>
          <w:b/>
          <w:bCs/>
          <w:sz w:val="22"/>
          <w:szCs w:val="22"/>
        </w:rPr>
        <w:br w:type="page"/>
      </w: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lastRenderedPageBreak/>
        <w:t>2.03</w:t>
      </w:r>
      <w:r w:rsidRPr="000E55C0">
        <w:rPr>
          <w:rFonts w:ascii="Arial" w:hAnsi="Arial" w:cs="Arial"/>
          <w:b/>
          <w:bCs/>
          <w:sz w:val="22"/>
          <w:szCs w:val="22"/>
        </w:rPr>
        <w:tab/>
        <w:t>FUME HOOD CONSTRUCTION</w:t>
      </w:r>
    </w:p>
    <w:p w:rsidR="00C95B7B" w:rsidRPr="000E55C0" w:rsidRDefault="00C95B7B">
      <w:pPr>
        <w:tabs>
          <w:tab w:val="left" w:pos="-720"/>
        </w:tabs>
        <w:suppressAutoHyphens/>
        <w:rPr>
          <w:rFonts w:ascii="Arial" w:hAnsi="Arial" w:cs="Arial"/>
          <w:sz w:val="22"/>
          <w:szCs w:val="22"/>
        </w:rPr>
      </w:pPr>
    </w:p>
    <w:p w:rsidR="00C95B7B" w:rsidRPr="000E55C0" w:rsidRDefault="00BA00FF"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Superstructure:</w:t>
      </w:r>
      <w:r w:rsidR="00C95B7B" w:rsidRPr="000E55C0">
        <w:rPr>
          <w:rFonts w:ascii="Arial" w:hAnsi="Arial" w:cs="Arial"/>
          <w:sz w:val="22"/>
          <w:szCs w:val="22"/>
        </w:rPr>
        <w:t xml:space="preserve"> Rigid, </w:t>
      </w:r>
      <w:r w:rsidR="002F3665" w:rsidRPr="000E55C0">
        <w:rPr>
          <w:rFonts w:ascii="Arial" w:hAnsi="Arial" w:cs="Arial"/>
          <w:sz w:val="22"/>
          <w:szCs w:val="22"/>
        </w:rPr>
        <w:t>self-supporting</w:t>
      </w:r>
      <w:r w:rsidR="00C95B7B" w:rsidRPr="000E55C0">
        <w:rPr>
          <w:rFonts w:ascii="Arial" w:hAnsi="Arial" w:cs="Arial"/>
          <w:sz w:val="22"/>
          <w:szCs w:val="22"/>
        </w:rPr>
        <w:t xml:space="preserve"> assembly of double wall construction, maximum 4</w:t>
      </w:r>
      <w:r w:rsidR="00C95B7B" w:rsidRPr="000E55C0">
        <w:rPr>
          <w:rFonts w:ascii="Arial" w:hAnsi="Arial" w:cs="Arial"/>
          <w:sz w:val="22"/>
          <w:szCs w:val="22"/>
        </w:rPr>
        <w:noBreakHyphen/>
        <w:t>7/8" thick.</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 xml:space="preserve">Wall consists of a sheet steel outer shell and a corrosion resistant inner liner, and houses and conceals steel framing members, attaching brackets and remote operating service fixture </w:t>
      </w:r>
      <w:r w:rsidR="00BA00FF" w:rsidRPr="000E55C0">
        <w:rPr>
          <w:rFonts w:ascii="Arial" w:hAnsi="Arial" w:cs="Arial"/>
          <w:sz w:val="22"/>
          <w:szCs w:val="22"/>
        </w:rPr>
        <w:t>mechanisms and services.</w:t>
      </w:r>
      <w:r w:rsidRPr="000E55C0">
        <w:rPr>
          <w:rFonts w:ascii="Arial" w:hAnsi="Arial" w:cs="Arial"/>
          <w:sz w:val="22"/>
          <w:szCs w:val="22"/>
        </w:rPr>
        <w:t xml:space="preserve"> Panels must be attached to a full frame construction, minim</w:t>
      </w:r>
      <w:r w:rsidR="00BA00FF" w:rsidRPr="000E55C0">
        <w:rPr>
          <w:rFonts w:ascii="Arial" w:hAnsi="Arial" w:cs="Arial"/>
          <w:sz w:val="22"/>
          <w:szCs w:val="22"/>
        </w:rPr>
        <w:t>um 14 gauge galvanized members.</w:t>
      </w:r>
      <w:r w:rsidRPr="000E55C0">
        <w:rPr>
          <w:rFonts w:ascii="Arial" w:hAnsi="Arial" w:cs="Arial"/>
          <w:sz w:val="22"/>
          <w:szCs w:val="22"/>
        </w:rPr>
        <w:t xml:space="preserve"> Panels and brackets attached to eliminate screw heads and metallic bracketry from hood interior.</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Access to fixture valves concealed in wall provided by exterior removable access panels, gasketed access panels on the inside liner walls, or through removable front posts.</w:t>
      </w:r>
    </w:p>
    <w:p w:rsidR="00C95B7B" w:rsidRPr="000E55C0" w:rsidRDefault="00C95B7B">
      <w:pPr>
        <w:tabs>
          <w:tab w:val="left" w:pos="-720"/>
        </w:tabs>
        <w:suppressAutoHyphens/>
        <w:rPr>
          <w:rFonts w:ascii="Arial" w:hAnsi="Arial" w:cs="Arial"/>
          <w:sz w:val="22"/>
          <w:szCs w:val="22"/>
        </w:rPr>
      </w:pPr>
    </w:p>
    <w:p w:rsidR="00C95B7B" w:rsidRPr="000E55C0" w:rsidRDefault="00BA00FF"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Exhaust outlet:</w:t>
      </w:r>
      <w:r w:rsidR="00C95B7B" w:rsidRPr="000E55C0">
        <w:rPr>
          <w:rFonts w:ascii="Arial" w:hAnsi="Arial" w:cs="Arial"/>
          <w:sz w:val="22"/>
          <w:szCs w:val="22"/>
        </w:rPr>
        <w:t xml:space="preserve"> Rectangular with ends radiused, shaped and flanged, 18 gauge [steel finished with Chameleon powder coating] [stainless steel exhaust collars welded in place].</w:t>
      </w:r>
    </w:p>
    <w:p w:rsidR="00C95B7B" w:rsidRPr="000E55C0" w:rsidRDefault="00A50125">
      <w:pPr>
        <w:tabs>
          <w:tab w:val="left" w:pos="-720"/>
          <w:tab w:val="left" w:pos="0"/>
          <w:tab w:val="left" w:pos="720"/>
        </w:tabs>
        <w:suppressAutoHyphens/>
        <w:ind w:left="1440" w:hanging="1440"/>
        <w:rPr>
          <w:rFonts w:ascii="Arial" w:hAnsi="Arial" w:cs="Arial"/>
          <w:sz w:val="22"/>
          <w:szCs w:val="22"/>
        </w:rPr>
      </w:pPr>
      <w:r w:rsidRPr="000E55C0">
        <w:rPr>
          <w:rFonts w:ascii="Arial" w:hAnsi="Arial" w:cs="Arial"/>
          <w:noProof/>
          <w:sz w:val="22"/>
          <w:szCs w:val="22"/>
        </w:rPr>
        <mc:AlternateContent>
          <mc:Choice Requires="wps">
            <w:drawing>
              <wp:anchor distT="0" distB="0" distL="114300" distR="114300" simplePos="0" relativeHeight="251656704" behindDoc="0" locked="0" layoutInCell="1" allowOverlap="1" wp14:anchorId="4ACFAD8C" wp14:editId="1C41B9EA">
                <wp:simplePos x="0" y="0"/>
                <wp:positionH relativeFrom="column">
                  <wp:posOffset>685800</wp:posOffset>
                </wp:positionH>
                <wp:positionV relativeFrom="paragraph">
                  <wp:posOffset>126365</wp:posOffset>
                </wp:positionV>
                <wp:extent cx="3810000" cy="314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14325"/>
                        </a:xfrm>
                        <a:prstGeom prst="rect">
                          <a:avLst/>
                        </a:prstGeom>
                        <a:solidFill>
                          <a:srgbClr val="FFFFFF"/>
                        </a:solidFill>
                        <a:ln w="9525">
                          <a:solidFill>
                            <a:srgbClr val="000000"/>
                          </a:solidFill>
                          <a:miter lim="800000"/>
                          <a:headEnd/>
                          <a:tailEnd/>
                        </a:ln>
                      </wps:spPr>
                      <wps:txbx>
                        <w:txbxContent>
                          <w:p w:rsidR="00C95B7B" w:rsidRPr="00AE1240" w:rsidRDefault="00C95B7B">
                            <w:pPr>
                              <w:tabs>
                                <w:tab w:val="left" w:pos="-720"/>
                                <w:tab w:val="left" w:pos="0"/>
                                <w:tab w:val="left" w:pos="720"/>
                                <w:tab w:val="left" w:pos="1440"/>
                              </w:tabs>
                              <w:suppressAutoHyphens/>
                              <w:ind w:left="2160" w:hanging="2160"/>
                              <w:rPr>
                                <w:sz w:val="22"/>
                                <w:szCs w:val="22"/>
                              </w:rPr>
                            </w:pPr>
                            <w:r w:rsidRPr="00AE1240">
                              <w:rPr>
                                <w:rFonts w:ascii="Arial" w:hAnsi="Arial" w:cs="Arial"/>
                                <w:sz w:val="22"/>
                                <w:szCs w:val="22"/>
                              </w:rPr>
                              <w:t xml:space="preserve">Provide stainless steel outlet with stainless steel liners.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4pt;margin-top:9.95pt;width:300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">
                <v:textbox>
                  <w:txbxContent>
                    <w:p w:rsidR="00C95B7B" w:rsidRPr="00AE1240" w:rsidRDefault="00C95B7B">
                      <w:pPr>
                        <w:tabs>
                          <w:tab w:val="left" w:pos="-720"/>
                          <w:tab w:val="left" w:pos="0"/>
                          <w:tab w:val="left" w:pos="720"/>
                          <w:tab w:val="left" w:pos="1440"/>
                        </w:tabs>
                        <w:suppressAutoHyphens/>
                        <w:ind w:left="2160" w:hanging="2160"/>
                        <w:rPr>
                          <w:sz w:val="22"/>
                          <w:szCs w:val="22"/>
                        </w:rPr>
                      </w:pPr>
                      <w:r w:rsidRPr="00AE1240">
                        <w:rPr>
                          <w:rFonts w:ascii="Arial" w:hAnsi="Arial" w:cs="Arial"/>
                          <w:sz w:val="22"/>
                          <w:szCs w:val="22"/>
                        </w:rPr>
                        <w:t xml:space="preserve">Provide stainless steel outlet with stainless steel liners.                                    </w:t>
                      </w:r>
                    </w:p>
                  </w:txbxContent>
                </v:textbox>
              </v:shape>
            </w:pict>
          </mc:Fallback>
        </mc:AlternateContent>
      </w:r>
    </w:p>
    <w:p w:rsidR="00C95B7B" w:rsidRPr="000E55C0" w:rsidRDefault="00C95B7B">
      <w:pPr>
        <w:tabs>
          <w:tab w:val="left" w:pos="-720"/>
          <w:tab w:val="left" w:pos="0"/>
          <w:tab w:val="left" w:pos="720"/>
        </w:tabs>
        <w:suppressAutoHyphens/>
        <w:ind w:left="1440" w:hanging="1440"/>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p>
    <w:p w:rsidR="00C95B7B" w:rsidRPr="000E55C0" w:rsidRDefault="00C95B7B" w:rsidP="00A50125">
      <w:pPr>
        <w:tabs>
          <w:tab w:val="left" w:pos="-720"/>
          <w:tab w:val="left" w:pos="108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t>C.</w:t>
      </w:r>
      <w:r w:rsidRPr="000E55C0">
        <w:rPr>
          <w:rFonts w:ascii="Arial" w:hAnsi="Arial" w:cs="Arial"/>
          <w:sz w:val="22"/>
          <w:szCs w:val="22"/>
        </w:rPr>
        <w:tab/>
        <w:t>Access ope</w:t>
      </w:r>
      <w:r w:rsidR="00BA00FF" w:rsidRPr="000E55C0">
        <w:rPr>
          <w:rFonts w:ascii="Arial" w:hAnsi="Arial" w:cs="Arial"/>
          <w:sz w:val="22"/>
          <w:szCs w:val="22"/>
        </w:rPr>
        <w:t>ning perimeter:</w:t>
      </w:r>
      <w:r w:rsidRPr="000E55C0">
        <w:rPr>
          <w:rFonts w:ascii="Arial" w:hAnsi="Arial" w:cs="Arial"/>
          <w:sz w:val="22"/>
          <w:szCs w:val="22"/>
        </w:rPr>
        <w:t xml:space="preserve"> Air foil or streamlined shape with all right an</w:t>
      </w:r>
      <w:r w:rsidR="00BA00FF" w:rsidRPr="000E55C0">
        <w:rPr>
          <w:rFonts w:ascii="Arial" w:hAnsi="Arial" w:cs="Arial"/>
          <w:sz w:val="22"/>
          <w:szCs w:val="22"/>
        </w:rPr>
        <w:t>gle corners radiused or angled.</w:t>
      </w:r>
      <w:r w:rsidRPr="000E55C0">
        <w:rPr>
          <w:rFonts w:ascii="Arial" w:hAnsi="Arial" w:cs="Arial"/>
          <w:sz w:val="22"/>
          <w:szCs w:val="22"/>
        </w:rPr>
        <w:t xml:space="preserve"> Bottom horizontal foil shall provide nominal one inch bypass when sash is in the closed position and relatively flush wi</w:t>
      </w:r>
      <w:r w:rsidR="00BA00FF" w:rsidRPr="000E55C0">
        <w:rPr>
          <w:rFonts w:ascii="Arial" w:hAnsi="Arial" w:cs="Arial"/>
          <w:sz w:val="22"/>
          <w:szCs w:val="22"/>
        </w:rPr>
        <w:t>th the top of the work surface.</w:t>
      </w:r>
      <w:r w:rsidRPr="000E55C0">
        <w:rPr>
          <w:rFonts w:ascii="Arial" w:hAnsi="Arial" w:cs="Arial"/>
          <w:sz w:val="22"/>
          <w:szCs w:val="22"/>
        </w:rPr>
        <w:t xml:space="preserve"> Bottom foil shall be removabl</w:t>
      </w:r>
      <w:r w:rsidR="00BA00FF" w:rsidRPr="000E55C0">
        <w:rPr>
          <w:rFonts w:ascii="Arial" w:hAnsi="Arial" w:cs="Arial"/>
          <w:sz w:val="22"/>
          <w:szCs w:val="22"/>
        </w:rPr>
        <w:t>e without use of special tools.</w:t>
      </w:r>
      <w:r w:rsidRPr="000E55C0">
        <w:rPr>
          <w:rFonts w:ascii="Arial" w:hAnsi="Arial" w:cs="Arial"/>
          <w:sz w:val="22"/>
          <w:szCs w:val="22"/>
        </w:rPr>
        <w:t xml:space="preserve"> Bottom foil shall provide access areas for electrical cords. Bottom foil: Stee</w:t>
      </w:r>
      <w:r w:rsidR="00A4114D" w:rsidRPr="000E55C0">
        <w:rPr>
          <w:rFonts w:ascii="Arial" w:hAnsi="Arial" w:cs="Arial"/>
          <w:sz w:val="22"/>
          <w:szCs w:val="22"/>
        </w:rPr>
        <w:t xml:space="preserve">l with urethane powder </w:t>
      </w:r>
      <w:r w:rsidR="00A115F0" w:rsidRPr="000E55C0">
        <w:rPr>
          <w:rFonts w:ascii="Arial" w:hAnsi="Arial" w:cs="Arial"/>
          <w:sz w:val="22"/>
          <w:szCs w:val="22"/>
        </w:rPr>
        <w:t>coating to</w:t>
      </w:r>
      <w:r w:rsidRPr="000E55C0">
        <w:rPr>
          <w:rFonts w:ascii="Arial" w:hAnsi="Arial" w:cs="Arial"/>
          <w:sz w:val="22"/>
          <w:szCs w:val="22"/>
        </w:rPr>
        <w:t xml:space="preserve"> increase acid and abrasion resistance.</w:t>
      </w:r>
      <w:r w:rsidR="00A667C9">
        <w:rPr>
          <w:rFonts w:ascii="Arial" w:hAnsi="Arial" w:cs="Arial"/>
          <w:sz w:val="22"/>
          <w:szCs w:val="22"/>
        </w:rPr>
        <w:t xml:space="preserve"> </w:t>
      </w:r>
      <w:r w:rsidRPr="000E55C0">
        <w:rPr>
          <w:rFonts w:ascii="Arial" w:hAnsi="Arial" w:cs="Arial"/>
          <w:sz w:val="22"/>
          <w:szCs w:val="22"/>
        </w:rPr>
        <w:t xml:space="preserve"> </w:t>
      </w:r>
    </w:p>
    <w:p w:rsidR="00C95B7B" w:rsidRPr="000E55C0" w:rsidRDefault="00C95B7B" w:rsidP="00A50125">
      <w:pPr>
        <w:tabs>
          <w:tab w:val="left" w:pos="-720"/>
          <w:tab w:val="left" w:pos="1080"/>
        </w:tabs>
        <w:suppressAutoHyphens/>
        <w:ind w:left="1080" w:hanging="1080"/>
        <w:rPr>
          <w:rFonts w:ascii="Arial" w:hAnsi="Arial" w:cs="Arial"/>
          <w:sz w:val="22"/>
          <w:szCs w:val="22"/>
        </w:rPr>
      </w:pPr>
    </w:p>
    <w:p w:rsidR="00C95B7B" w:rsidRPr="000E55C0" w:rsidRDefault="00C95B7B" w:rsidP="00A50125">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t>D.</w:t>
      </w:r>
      <w:r w:rsidRPr="000E55C0">
        <w:rPr>
          <w:rFonts w:ascii="Arial" w:hAnsi="Arial" w:cs="Arial"/>
          <w:sz w:val="22"/>
          <w:szCs w:val="22"/>
        </w:rPr>
        <w:tab/>
        <w:t>Fume hood sash:</w:t>
      </w:r>
      <w:r w:rsidR="00A667C9">
        <w:rPr>
          <w:rFonts w:ascii="Arial" w:hAnsi="Arial" w:cs="Arial"/>
          <w:sz w:val="22"/>
          <w:szCs w:val="22"/>
        </w:rPr>
        <w:t xml:space="preserve"> </w:t>
      </w:r>
      <w:r w:rsidRPr="000E55C0">
        <w:rPr>
          <w:rFonts w:ascii="Arial" w:hAnsi="Arial" w:cs="Arial"/>
          <w:sz w:val="22"/>
          <w:szCs w:val="22"/>
        </w:rPr>
        <w:t xml:space="preserve"> Full view </w:t>
      </w:r>
      <w:r w:rsidR="00A4114D" w:rsidRPr="000E55C0">
        <w:rPr>
          <w:rFonts w:ascii="Arial" w:hAnsi="Arial" w:cs="Arial"/>
          <w:sz w:val="22"/>
          <w:szCs w:val="22"/>
        </w:rPr>
        <w:t>style</w:t>
      </w:r>
      <w:r w:rsidRPr="000E55C0">
        <w:rPr>
          <w:rFonts w:ascii="Arial" w:hAnsi="Arial" w:cs="Arial"/>
          <w:sz w:val="22"/>
          <w:szCs w:val="22"/>
        </w:rPr>
        <w:t xml:space="preserve"> with clear, unobstructed, side-to-side view of fume hood interior and service fixture connections.</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Bottom sash rail: 2" maximum, 18 gauge steel with urethane powder coat finish. Provide integral formed, flush pull the full width of bottom rail.</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Set safety glass into rails in deep form, extruded poly-vinyl chloride glazing channels.</w:t>
      </w:r>
    </w:p>
    <w:p w:rsidR="00C95B7B" w:rsidRPr="000E55C0" w:rsidRDefault="00BA00FF"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Counter balance system:</w:t>
      </w:r>
      <w:r w:rsidR="00C95B7B" w:rsidRPr="000E55C0">
        <w:rPr>
          <w:rFonts w:ascii="Arial" w:hAnsi="Arial" w:cs="Arial"/>
          <w:sz w:val="22"/>
          <w:szCs w:val="22"/>
        </w:rPr>
        <w:t xml:space="preserve"> Single weight, pulley, cable, counter balance system which prevents sash tilting and permits one finger operation at any point along full width </w:t>
      </w:r>
      <w:r w:rsidRPr="000E55C0">
        <w:rPr>
          <w:rFonts w:ascii="Arial" w:hAnsi="Arial" w:cs="Arial"/>
          <w:sz w:val="22"/>
          <w:szCs w:val="22"/>
        </w:rPr>
        <w:t>pull.</w:t>
      </w:r>
      <w:r w:rsidR="00C95B7B" w:rsidRPr="000E55C0">
        <w:rPr>
          <w:rFonts w:ascii="Arial" w:hAnsi="Arial" w:cs="Arial"/>
          <w:sz w:val="22"/>
          <w:szCs w:val="22"/>
        </w:rPr>
        <w:t xml:space="preserve"> Maximum 7 pounds pull required to raise or lower sash throug</w:t>
      </w:r>
      <w:r w:rsidRPr="000E55C0">
        <w:rPr>
          <w:rFonts w:ascii="Arial" w:hAnsi="Arial" w:cs="Arial"/>
          <w:sz w:val="22"/>
          <w:szCs w:val="22"/>
        </w:rPr>
        <w:t>hout its full length of travel.</w:t>
      </w:r>
      <w:r w:rsidR="00C95B7B" w:rsidRPr="000E55C0">
        <w:rPr>
          <w:rFonts w:ascii="Arial" w:hAnsi="Arial" w:cs="Arial"/>
          <w:sz w:val="22"/>
          <w:szCs w:val="22"/>
        </w:rPr>
        <w:t xml:space="preserve"> Design system to hold sash at any position without creep and to prevent sash drop</w:t>
      </w:r>
      <w:r w:rsidRPr="000E55C0">
        <w:rPr>
          <w:rFonts w:ascii="Arial" w:hAnsi="Arial" w:cs="Arial"/>
          <w:sz w:val="22"/>
          <w:szCs w:val="22"/>
        </w:rPr>
        <w:t xml:space="preserve"> in the event of cable failure.</w:t>
      </w:r>
      <w:r w:rsidR="00C95B7B" w:rsidRPr="000E55C0">
        <w:rPr>
          <w:rFonts w:ascii="Arial" w:hAnsi="Arial" w:cs="Arial"/>
          <w:sz w:val="22"/>
          <w:szCs w:val="22"/>
        </w:rPr>
        <w:t xml:space="preserve"> Life cycle test 100 pound sash and weight to 100,000 cycles without sign of failure.</w:t>
      </w:r>
      <w:r w:rsidR="00A667C9">
        <w:rPr>
          <w:rFonts w:ascii="Arial" w:hAnsi="Arial" w:cs="Arial"/>
          <w:sz w:val="22"/>
          <w:szCs w:val="22"/>
        </w:rPr>
        <w:t xml:space="preserve"> </w:t>
      </w:r>
      <w:r w:rsidR="00C95B7B" w:rsidRPr="000E55C0">
        <w:rPr>
          <w:rFonts w:ascii="Arial" w:hAnsi="Arial" w:cs="Arial"/>
          <w:sz w:val="22"/>
          <w:szCs w:val="22"/>
        </w:rPr>
        <w:t xml:space="preserve">Provide independent test data. </w:t>
      </w:r>
    </w:p>
    <w:p w:rsidR="00C95B7B" w:rsidRPr="000E55C0" w:rsidRDefault="00BA00FF"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4.</w:t>
      </w:r>
      <w:r w:rsidRPr="000E55C0">
        <w:rPr>
          <w:rFonts w:ascii="Arial" w:hAnsi="Arial" w:cs="Arial"/>
          <w:sz w:val="22"/>
          <w:szCs w:val="22"/>
        </w:rPr>
        <w:tab/>
        <w:t>Postless sash design:</w:t>
      </w:r>
      <w:r w:rsidR="00C95B7B" w:rsidRPr="000E55C0">
        <w:rPr>
          <w:rFonts w:ascii="Arial" w:hAnsi="Arial" w:cs="Arial"/>
          <w:sz w:val="22"/>
          <w:szCs w:val="22"/>
        </w:rPr>
        <w:t xml:space="preserve"> Per drawing details.</w:t>
      </w:r>
    </w:p>
    <w:p w:rsidR="00C95B7B" w:rsidRPr="000E55C0" w:rsidRDefault="00C95B7B" w:rsidP="00A50125">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5.</w:t>
      </w:r>
      <w:r w:rsidRPr="000E55C0">
        <w:rPr>
          <w:rFonts w:ascii="Arial" w:hAnsi="Arial" w:cs="Arial"/>
          <w:sz w:val="22"/>
          <w:szCs w:val="22"/>
        </w:rPr>
        <w:tab/>
        <w:t>Open and close sash against rubber bumper stops.</w:t>
      </w:r>
    </w:p>
    <w:p w:rsidR="00C95B7B" w:rsidRPr="000E55C0" w:rsidRDefault="00C95B7B">
      <w:pPr>
        <w:tabs>
          <w:tab w:val="left" w:pos="-720"/>
          <w:tab w:val="left" w:pos="0"/>
          <w:tab w:val="left" w:pos="720"/>
          <w:tab w:val="left" w:pos="1440"/>
        </w:tabs>
        <w:suppressAutoHyphens/>
        <w:ind w:left="2160" w:hanging="2160"/>
        <w:rPr>
          <w:rFonts w:ascii="Arial" w:hAnsi="Arial" w:cs="Arial"/>
          <w:sz w:val="22"/>
          <w:szCs w:val="22"/>
        </w:rPr>
      </w:pPr>
    </w:p>
    <w:p w:rsidR="00C95B7B" w:rsidRPr="000E55C0" w:rsidRDefault="00C95B7B"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 xml:space="preserve"> </w:t>
      </w:r>
      <w:r w:rsidRPr="000E55C0">
        <w:rPr>
          <w:rFonts w:ascii="Arial" w:hAnsi="Arial" w:cs="Arial"/>
          <w:sz w:val="22"/>
          <w:szCs w:val="22"/>
        </w:rPr>
        <w:tab/>
        <w:t>E.</w:t>
      </w:r>
      <w:r w:rsidRPr="000E55C0">
        <w:rPr>
          <w:rFonts w:ascii="Arial" w:hAnsi="Arial" w:cs="Arial"/>
          <w:sz w:val="22"/>
          <w:szCs w:val="22"/>
        </w:rPr>
        <w:tab/>
      </w:r>
      <w:r w:rsidR="00BA00FF" w:rsidRPr="000E55C0">
        <w:rPr>
          <w:rFonts w:ascii="Arial" w:hAnsi="Arial" w:cs="Arial"/>
          <w:sz w:val="22"/>
          <w:szCs w:val="22"/>
        </w:rPr>
        <w:t>Fume hood liner:</w:t>
      </w:r>
      <w:r w:rsidR="00A4114D" w:rsidRPr="000E55C0">
        <w:rPr>
          <w:rFonts w:ascii="Arial" w:hAnsi="Arial" w:cs="Arial"/>
          <w:sz w:val="22"/>
          <w:szCs w:val="22"/>
        </w:rPr>
        <w:t xml:space="preserve"> Poly</w:t>
      </w:r>
      <w:r w:rsidRPr="000E55C0">
        <w:rPr>
          <w:rFonts w:ascii="Arial" w:hAnsi="Arial" w:cs="Arial"/>
          <w:sz w:val="22"/>
          <w:szCs w:val="22"/>
        </w:rPr>
        <w:t>resin (product numb</w:t>
      </w:r>
      <w:r w:rsidR="00BA00FF" w:rsidRPr="000E55C0">
        <w:rPr>
          <w:rFonts w:ascii="Arial" w:hAnsi="Arial" w:cs="Arial"/>
          <w:sz w:val="22"/>
          <w:szCs w:val="22"/>
        </w:rPr>
        <w:t xml:space="preserve">er denoted by the suffix "P"): </w:t>
      </w:r>
      <w:r w:rsidRPr="000E55C0">
        <w:rPr>
          <w:rFonts w:ascii="Arial" w:hAnsi="Arial" w:cs="Arial"/>
          <w:sz w:val="22"/>
          <w:szCs w:val="22"/>
        </w:rPr>
        <w:t>Reinforced polyester panel; smooth finish and white color in final</w:t>
      </w:r>
      <w:r w:rsidR="00BA00FF" w:rsidRPr="000E55C0">
        <w:rPr>
          <w:rFonts w:ascii="Arial" w:hAnsi="Arial" w:cs="Arial"/>
          <w:sz w:val="22"/>
          <w:szCs w:val="22"/>
        </w:rPr>
        <w:t xml:space="preserve"> appearance. Flexural strength:</w:t>
      </w:r>
      <w:r w:rsidRPr="000E55C0">
        <w:rPr>
          <w:rFonts w:ascii="Arial" w:hAnsi="Arial" w:cs="Arial"/>
          <w:sz w:val="22"/>
          <w:szCs w:val="22"/>
        </w:rPr>
        <w:t xml:space="preserve"> </w:t>
      </w:r>
      <w:r w:rsidR="00BA00FF" w:rsidRPr="000E55C0">
        <w:rPr>
          <w:rFonts w:ascii="Arial" w:hAnsi="Arial" w:cs="Arial"/>
          <w:sz w:val="22"/>
          <w:szCs w:val="22"/>
        </w:rPr>
        <w:t>14,000 psi.</w:t>
      </w:r>
      <w:r w:rsidRPr="000E55C0">
        <w:rPr>
          <w:rFonts w:ascii="Arial" w:hAnsi="Arial" w:cs="Arial"/>
          <w:sz w:val="22"/>
          <w:szCs w:val="22"/>
        </w:rPr>
        <w:t xml:space="preserve"> Flame spread</w:t>
      </w:r>
      <w:r w:rsidR="00BA00FF" w:rsidRPr="000E55C0">
        <w:rPr>
          <w:rFonts w:ascii="Arial" w:hAnsi="Arial" w:cs="Arial"/>
          <w:sz w:val="22"/>
          <w:szCs w:val="22"/>
        </w:rPr>
        <w:t>:</w:t>
      </w:r>
      <w:r w:rsidRPr="000E55C0">
        <w:rPr>
          <w:rFonts w:ascii="Arial" w:hAnsi="Arial" w:cs="Arial"/>
          <w:sz w:val="22"/>
          <w:szCs w:val="22"/>
        </w:rPr>
        <w:t xml:space="preserve"> 25 or less per U.L. 723 and ASTM E84</w:t>
      </w:r>
      <w:r w:rsidRPr="000E55C0">
        <w:rPr>
          <w:rFonts w:ascii="Arial" w:hAnsi="Arial" w:cs="Arial"/>
          <w:sz w:val="22"/>
          <w:szCs w:val="22"/>
        </w:rPr>
        <w:noBreakHyphen/>
        <w:t>80.</w:t>
      </w:r>
    </w:p>
    <w:p w:rsidR="00C80A07"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sz w:val="22"/>
          <w:szCs w:val="22"/>
        </w:rPr>
        <w:tab/>
      </w:r>
    </w:p>
    <w:p w:rsidR="00A50125" w:rsidRDefault="00C80A07" w:rsidP="00A50125">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r>
    </w:p>
    <w:p w:rsidR="00C95B7B" w:rsidRPr="000E55C0" w:rsidRDefault="00BA00FF" w:rsidP="004B51BA">
      <w:pPr>
        <w:tabs>
          <w:tab w:val="left" w:pos="-720"/>
          <w:tab w:val="left" w:pos="0"/>
          <w:tab w:val="left" w:pos="720"/>
        </w:tabs>
        <w:suppressAutoHyphens/>
        <w:ind w:left="1080" w:hanging="360"/>
        <w:rPr>
          <w:rFonts w:ascii="Arial" w:hAnsi="Arial" w:cs="Arial"/>
          <w:sz w:val="22"/>
          <w:szCs w:val="22"/>
        </w:rPr>
      </w:pPr>
      <w:r w:rsidRPr="000E55C0">
        <w:rPr>
          <w:rFonts w:ascii="Arial" w:hAnsi="Arial" w:cs="Arial"/>
          <w:sz w:val="22"/>
          <w:szCs w:val="22"/>
        </w:rPr>
        <w:lastRenderedPageBreak/>
        <w:t>F.</w:t>
      </w:r>
      <w:r w:rsidRPr="000E55C0">
        <w:rPr>
          <w:rFonts w:ascii="Arial" w:hAnsi="Arial" w:cs="Arial"/>
          <w:sz w:val="22"/>
          <w:szCs w:val="22"/>
        </w:rPr>
        <w:tab/>
        <w:t>Baffles:</w:t>
      </w:r>
      <w:r w:rsidR="00C95B7B" w:rsidRPr="000E55C0">
        <w:rPr>
          <w:rFonts w:ascii="Arial" w:hAnsi="Arial" w:cs="Arial"/>
          <w:sz w:val="22"/>
          <w:szCs w:val="22"/>
        </w:rPr>
        <w:t xml:space="preserve"> Baffles providing controlled air vectors into and through the fume hood must be fabricated of </w:t>
      </w:r>
      <w:r w:rsidRPr="000E55C0">
        <w:rPr>
          <w:rFonts w:ascii="Arial" w:hAnsi="Arial" w:cs="Arial"/>
          <w:sz w:val="22"/>
          <w:szCs w:val="22"/>
        </w:rPr>
        <w:t>the same material as the liner.</w:t>
      </w:r>
      <w:r w:rsidR="00C95B7B" w:rsidRPr="000E55C0">
        <w:rPr>
          <w:rFonts w:ascii="Arial" w:hAnsi="Arial" w:cs="Arial"/>
          <w:sz w:val="22"/>
          <w:szCs w:val="22"/>
        </w:rPr>
        <w:t xml:space="preserve"> Provide exhaust slots full height on vertical sides of the baffl</w:t>
      </w:r>
      <w:r w:rsidRPr="000E55C0">
        <w:rPr>
          <w:rFonts w:ascii="Arial" w:hAnsi="Arial" w:cs="Arial"/>
          <w:sz w:val="22"/>
          <w:szCs w:val="22"/>
        </w:rPr>
        <w:t xml:space="preserve">e with upper slots adjustable. </w:t>
      </w:r>
      <w:r w:rsidR="00C95B7B" w:rsidRPr="000E55C0">
        <w:rPr>
          <w:rFonts w:ascii="Arial" w:hAnsi="Arial" w:cs="Arial"/>
          <w:sz w:val="22"/>
          <w:szCs w:val="22"/>
        </w:rPr>
        <w:t>All baffle supports/brackets to be non-metallic.</w:t>
      </w:r>
    </w:p>
    <w:p w:rsidR="00C95B7B" w:rsidRPr="000E55C0" w:rsidRDefault="00C95B7B">
      <w:pPr>
        <w:tabs>
          <w:tab w:val="left" w:pos="-720"/>
          <w:tab w:val="left" w:pos="0"/>
          <w:tab w:val="left" w:pos="720"/>
        </w:tabs>
        <w:suppressAutoHyphens/>
        <w:ind w:left="1440" w:hanging="1440"/>
        <w:rPr>
          <w:rFonts w:ascii="Arial" w:hAnsi="Arial" w:cs="Arial"/>
          <w:sz w:val="22"/>
          <w:szCs w:val="22"/>
        </w:rPr>
      </w:pPr>
    </w:p>
    <w:p w:rsidR="00C95B7B" w:rsidRPr="000E55C0" w:rsidRDefault="00000BF8">
      <w:pPr>
        <w:tabs>
          <w:tab w:val="left" w:pos="-720"/>
          <w:tab w:val="left" w:pos="0"/>
          <w:tab w:val="left" w:pos="720"/>
        </w:tabs>
        <w:suppressAutoHyphens/>
        <w:ind w:left="1440" w:hanging="1440"/>
        <w:rPr>
          <w:rFonts w:ascii="Arial" w:hAnsi="Arial" w:cs="Arial"/>
          <w:sz w:val="22"/>
          <w:szCs w:val="22"/>
        </w:rPr>
      </w:pPr>
      <w:r w:rsidRPr="000E55C0">
        <w:rPr>
          <w:rFonts w:ascii="Arial" w:hAnsi="Arial" w:cs="Arial"/>
          <w:noProof/>
          <w:sz w:val="22"/>
          <w:szCs w:val="22"/>
        </w:rPr>
        <mc:AlternateContent>
          <mc:Choice Requires="wps">
            <w:drawing>
              <wp:anchor distT="0" distB="0" distL="114300" distR="114300" simplePos="0" relativeHeight="251658752" behindDoc="0" locked="0" layoutInCell="1" allowOverlap="1" wp14:anchorId="76CDDDC8" wp14:editId="52C22F33">
                <wp:simplePos x="0" y="0"/>
                <wp:positionH relativeFrom="column">
                  <wp:posOffset>428625</wp:posOffset>
                </wp:positionH>
                <wp:positionV relativeFrom="paragraph">
                  <wp:posOffset>50800</wp:posOffset>
                </wp:positionV>
                <wp:extent cx="3257550" cy="2667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66700"/>
                        </a:xfrm>
                        <a:prstGeom prst="rect">
                          <a:avLst/>
                        </a:prstGeom>
                        <a:solidFill>
                          <a:srgbClr val="FFFFFF"/>
                        </a:solidFill>
                        <a:ln w="9525">
                          <a:solidFill>
                            <a:srgbClr val="000000"/>
                          </a:solidFill>
                          <a:miter lim="800000"/>
                          <a:headEnd/>
                          <a:tailEnd/>
                        </a:ln>
                      </wps:spPr>
                      <wps:txbx>
                        <w:txbxContent>
                          <w:p w:rsidR="00C95B7B" w:rsidRPr="00AE1240" w:rsidRDefault="00C95B7B">
                            <w:pPr>
                              <w:tabs>
                                <w:tab w:val="left" w:pos="-720"/>
                                <w:tab w:val="left" w:pos="0"/>
                                <w:tab w:val="left" w:pos="720"/>
                                <w:tab w:val="left" w:pos="1440"/>
                              </w:tabs>
                              <w:suppressAutoHyphens/>
                              <w:ind w:left="2160" w:hanging="2160"/>
                              <w:rPr>
                                <w:sz w:val="22"/>
                                <w:szCs w:val="22"/>
                              </w:rPr>
                            </w:pPr>
                            <w:r w:rsidRPr="00AE1240">
                              <w:rPr>
                                <w:rFonts w:ascii="Arial" w:hAnsi="Arial" w:cs="Arial"/>
                                <w:sz w:val="22"/>
                                <w:szCs w:val="22"/>
                              </w:rPr>
                              <w:t>Select one of the two following baffle designs</w:t>
                            </w:r>
                            <w:r w:rsidR="00000BF8">
                              <w:rPr>
                                <w:rFonts w:ascii="Arial" w:hAnsi="Arial" w:cs="Arial"/>
                                <w:sz w:val="22"/>
                                <w:szCs w:val="22"/>
                              </w:rPr>
                              <w:t>:</w:t>
                            </w:r>
                            <w:r w:rsidRPr="00AE1240">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75pt;margin-top:4pt;width:25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">
                <v:textbox>
                  <w:txbxContent>
                    <w:p w:rsidR="00C95B7B" w:rsidRPr="00AE1240" w:rsidRDefault="00C95B7B">
                      <w:pPr>
                        <w:tabs>
                          <w:tab w:val="left" w:pos="-720"/>
                          <w:tab w:val="left" w:pos="0"/>
                          <w:tab w:val="left" w:pos="720"/>
                          <w:tab w:val="left" w:pos="1440"/>
                        </w:tabs>
                        <w:suppressAutoHyphens/>
                        <w:ind w:left="2160" w:hanging="2160"/>
                        <w:rPr>
                          <w:sz w:val="22"/>
                          <w:szCs w:val="22"/>
                        </w:rPr>
                      </w:pPr>
                      <w:r w:rsidRPr="00AE1240">
                        <w:rPr>
                          <w:rFonts w:ascii="Arial" w:hAnsi="Arial" w:cs="Arial"/>
                          <w:sz w:val="22"/>
                          <w:szCs w:val="22"/>
                        </w:rPr>
                        <w:t>Select one of the two following baffle designs</w:t>
                      </w:r>
                      <w:r w:rsidR="00000BF8">
                        <w:rPr>
                          <w:rFonts w:ascii="Arial" w:hAnsi="Arial" w:cs="Arial"/>
                          <w:sz w:val="22"/>
                          <w:szCs w:val="22"/>
                        </w:rPr>
                        <w:t>:</w:t>
                      </w:r>
                      <w:r w:rsidRPr="00AE1240">
                        <w:rPr>
                          <w:rFonts w:ascii="Arial" w:hAnsi="Arial" w:cs="Arial"/>
                          <w:sz w:val="22"/>
                          <w:szCs w:val="22"/>
                        </w:rPr>
                        <w:t xml:space="preserve">                                         </w:t>
                      </w:r>
                    </w:p>
                  </w:txbxContent>
                </v:textbox>
              </v:shape>
            </w:pict>
          </mc:Fallback>
        </mc:AlternateContent>
      </w:r>
    </w:p>
    <w:p w:rsidR="00C95B7B" w:rsidRPr="000E55C0" w:rsidRDefault="00C95B7B">
      <w:pPr>
        <w:tabs>
          <w:tab w:val="left" w:pos="-720"/>
          <w:tab w:val="left" w:pos="0"/>
          <w:tab w:val="left" w:pos="720"/>
        </w:tabs>
        <w:suppressAutoHyphens/>
        <w:ind w:left="1440" w:hanging="1440"/>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p>
    <w:p w:rsidR="00C95B7B" w:rsidRPr="000E55C0" w:rsidRDefault="00C95B7B" w:rsidP="00A50125">
      <w:pPr>
        <w:tabs>
          <w:tab w:val="left" w:pos="-720"/>
          <w:tab w:val="left" w:pos="0"/>
          <w:tab w:val="left" w:pos="720"/>
        </w:tabs>
        <w:suppressAutoHyphens/>
        <w:ind w:left="1260" w:hanging="1260"/>
        <w:rPr>
          <w:rFonts w:ascii="Arial" w:hAnsi="Arial" w:cs="Arial"/>
          <w:sz w:val="22"/>
          <w:szCs w:val="22"/>
        </w:rPr>
      </w:pPr>
      <w:r w:rsidRPr="000E55C0">
        <w:rPr>
          <w:rFonts w:ascii="Arial" w:hAnsi="Arial" w:cs="Arial"/>
          <w:sz w:val="22"/>
          <w:szCs w:val="22"/>
        </w:rPr>
        <w:tab/>
        <w:t>G</w:t>
      </w:r>
      <w:r w:rsidR="000838EC" w:rsidRPr="000E55C0">
        <w:rPr>
          <w:rFonts w:ascii="Arial" w:hAnsi="Arial" w:cs="Arial"/>
          <w:sz w:val="22"/>
          <w:szCs w:val="22"/>
        </w:rPr>
        <w:t>1</w:t>
      </w:r>
      <w:r w:rsidR="00BA00FF" w:rsidRPr="000E55C0">
        <w:rPr>
          <w:rFonts w:ascii="Arial" w:hAnsi="Arial" w:cs="Arial"/>
          <w:sz w:val="22"/>
          <w:szCs w:val="22"/>
        </w:rPr>
        <w:t>.</w:t>
      </w:r>
      <w:r w:rsidR="00BA00FF" w:rsidRPr="000E55C0">
        <w:rPr>
          <w:rFonts w:ascii="Arial" w:hAnsi="Arial" w:cs="Arial"/>
          <w:sz w:val="22"/>
          <w:szCs w:val="22"/>
        </w:rPr>
        <w:tab/>
        <w:t>Multi-position fixed baffle:</w:t>
      </w:r>
      <w:r w:rsidRPr="000E55C0">
        <w:rPr>
          <w:rFonts w:ascii="Arial" w:hAnsi="Arial" w:cs="Arial"/>
          <w:sz w:val="22"/>
          <w:szCs w:val="22"/>
        </w:rPr>
        <w:t xml:space="preserve"> Slotted non-metallic baffle supports allow upper baffle panel to be repositioned prior to hood operation permitting setting for (1) high thermal loading and (2) normal or average operation.</w:t>
      </w:r>
    </w:p>
    <w:p w:rsidR="00C95B7B" w:rsidRPr="000E55C0" w:rsidRDefault="00A115F0"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Provide acid-</w:t>
      </w:r>
      <w:r w:rsidR="00C95B7B" w:rsidRPr="000E55C0">
        <w:rPr>
          <w:rFonts w:ascii="Arial" w:hAnsi="Arial" w:cs="Arial"/>
          <w:sz w:val="22"/>
          <w:szCs w:val="22"/>
        </w:rPr>
        <w:t>resistant label indicating proper baffle operation.</w:t>
      </w:r>
      <w:r w:rsidR="00A667C9">
        <w:rPr>
          <w:rFonts w:ascii="Arial" w:hAnsi="Arial" w:cs="Arial"/>
          <w:sz w:val="22"/>
          <w:szCs w:val="22"/>
        </w:rPr>
        <w:t xml:space="preserve"> </w:t>
      </w:r>
      <w:r w:rsidR="00C95B7B" w:rsidRPr="000E55C0">
        <w:rPr>
          <w:rFonts w:ascii="Arial" w:hAnsi="Arial" w:cs="Arial"/>
          <w:sz w:val="22"/>
          <w:szCs w:val="22"/>
        </w:rPr>
        <w:t>Locate label on sidewall of hood interior next to slotted baffle support.</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Baffle designs which permit close</w:t>
      </w:r>
      <w:r w:rsidRPr="000E55C0">
        <w:rPr>
          <w:rFonts w:ascii="Arial" w:hAnsi="Arial" w:cs="Arial"/>
          <w:sz w:val="22"/>
          <w:szCs w:val="22"/>
        </w:rPr>
        <w:noBreakHyphen/>
        <w:t>off of all slots are not acceptable.</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Must comply wit</w:t>
      </w:r>
      <w:r w:rsidR="00C80A07" w:rsidRPr="000E55C0">
        <w:rPr>
          <w:rFonts w:ascii="Arial" w:hAnsi="Arial" w:cs="Arial"/>
          <w:sz w:val="22"/>
          <w:szCs w:val="22"/>
        </w:rPr>
        <w:t>h OSHA Lab Standard Guidelines.</w:t>
      </w:r>
      <w:r w:rsidRPr="000E55C0">
        <w:rPr>
          <w:rFonts w:ascii="Arial" w:hAnsi="Arial" w:cs="Arial"/>
          <w:sz w:val="22"/>
          <w:szCs w:val="22"/>
        </w:rPr>
        <w:t xml:space="preserve"> (Easily reached/adjusted with only arm in hood.)</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4.</w:t>
      </w:r>
      <w:r w:rsidRPr="000E55C0">
        <w:rPr>
          <w:rFonts w:ascii="Arial" w:hAnsi="Arial" w:cs="Arial"/>
          <w:sz w:val="22"/>
          <w:szCs w:val="22"/>
        </w:rPr>
        <w:tab/>
        <w:t>Non</w:t>
      </w:r>
      <w:r w:rsidRPr="000E55C0">
        <w:rPr>
          <w:rFonts w:ascii="Arial" w:hAnsi="Arial" w:cs="Arial"/>
          <w:sz w:val="22"/>
          <w:szCs w:val="22"/>
        </w:rPr>
        <w:noBreakHyphen/>
        <w:t>adjustable baffles and baffles that require the use of tools for adjustment or repositioning are unacceptable.</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5.</w:t>
      </w:r>
      <w:r w:rsidRPr="000E55C0">
        <w:rPr>
          <w:rFonts w:ascii="Arial" w:hAnsi="Arial" w:cs="Arial"/>
          <w:sz w:val="22"/>
          <w:szCs w:val="22"/>
        </w:rPr>
        <w:tab/>
        <w:t>Baffle designs with metallic supports or fasteners not acceptable.</w:t>
      </w:r>
    </w:p>
    <w:p w:rsidR="00C95B7B" w:rsidRPr="000E55C0" w:rsidRDefault="00C95B7B">
      <w:pPr>
        <w:tabs>
          <w:tab w:val="left" w:pos="-720"/>
        </w:tabs>
        <w:suppressAutoHyphens/>
        <w:rPr>
          <w:rFonts w:ascii="Arial" w:hAnsi="Arial" w:cs="Arial"/>
          <w:sz w:val="22"/>
          <w:szCs w:val="22"/>
        </w:rPr>
      </w:pPr>
    </w:p>
    <w:p w:rsidR="00C95B7B" w:rsidRPr="000E55C0" w:rsidRDefault="00C95B7B" w:rsidP="00A50125">
      <w:pPr>
        <w:tabs>
          <w:tab w:val="left" w:pos="-720"/>
          <w:tab w:val="left" w:pos="0"/>
          <w:tab w:val="left" w:pos="720"/>
        </w:tabs>
        <w:suppressAutoHyphens/>
        <w:ind w:left="1260" w:hanging="720"/>
        <w:rPr>
          <w:rFonts w:ascii="Arial" w:hAnsi="Arial" w:cs="Arial"/>
          <w:sz w:val="22"/>
          <w:szCs w:val="22"/>
        </w:rPr>
      </w:pPr>
      <w:r w:rsidRPr="000E55C0">
        <w:rPr>
          <w:rFonts w:ascii="Arial" w:hAnsi="Arial" w:cs="Arial"/>
          <w:sz w:val="22"/>
          <w:szCs w:val="22"/>
        </w:rPr>
        <w:tab/>
        <w:t>G</w:t>
      </w:r>
      <w:r w:rsidR="000838EC" w:rsidRPr="000E55C0">
        <w:rPr>
          <w:rFonts w:ascii="Arial" w:hAnsi="Arial" w:cs="Arial"/>
          <w:sz w:val="22"/>
          <w:szCs w:val="22"/>
        </w:rPr>
        <w:t>2</w:t>
      </w:r>
      <w:r w:rsidR="00BA00FF" w:rsidRPr="000E55C0">
        <w:rPr>
          <w:rFonts w:ascii="Arial" w:hAnsi="Arial" w:cs="Arial"/>
          <w:sz w:val="22"/>
          <w:szCs w:val="22"/>
        </w:rPr>
        <w:t>.</w:t>
      </w:r>
      <w:r w:rsidR="00BA00FF" w:rsidRPr="000E55C0">
        <w:rPr>
          <w:rFonts w:ascii="Arial" w:hAnsi="Arial" w:cs="Arial"/>
          <w:sz w:val="22"/>
          <w:szCs w:val="22"/>
        </w:rPr>
        <w:tab/>
        <w:t>Remote baffle adjustment:</w:t>
      </w:r>
      <w:r w:rsidRPr="000E55C0">
        <w:rPr>
          <w:rFonts w:ascii="Arial" w:hAnsi="Arial" w:cs="Arial"/>
          <w:sz w:val="22"/>
          <w:szCs w:val="22"/>
        </w:rPr>
        <w:t xml:space="preserve"> Toggle style, one handed, single point control, accomplished while hood is in use, without disturbing apparatus, from outside right hand corner post of fume hood with sash in either the open or closed position, and permitting setting for (1) high thermal loading and (2) normal or average operation.</w:t>
      </w:r>
    </w:p>
    <w:p w:rsidR="00C95B7B" w:rsidRPr="000E55C0" w:rsidRDefault="00BA00FF" w:rsidP="00A50125">
      <w:pPr>
        <w:tabs>
          <w:tab w:val="left" w:pos="-720"/>
          <w:tab w:val="left" w:pos="0"/>
          <w:tab w:val="left" w:pos="720"/>
          <w:tab w:val="left" w:pos="1260"/>
          <w:tab w:val="left" w:pos="1620"/>
        </w:tabs>
        <w:suppressAutoHyphens/>
        <w:ind w:left="162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Remote adjuster:</w:t>
      </w:r>
      <w:r w:rsidR="00A50125">
        <w:rPr>
          <w:rFonts w:ascii="Arial" w:hAnsi="Arial" w:cs="Arial"/>
          <w:sz w:val="22"/>
          <w:szCs w:val="22"/>
        </w:rPr>
        <w:t xml:space="preserve"> </w:t>
      </w:r>
      <w:r w:rsidR="00C95B7B" w:rsidRPr="000E55C0">
        <w:rPr>
          <w:rFonts w:ascii="Arial" w:hAnsi="Arial" w:cs="Arial"/>
          <w:sz w:val="22"/>
          <w:szCs w:val="22"/>
        </w:rPr>
        <w:t>Toggle style control han</w:t>
      </w:r>
      <w:r w:rsidR="00A50125">
        <w:rPr>
          <w:rFonts w:ascii="Arial" w:hAnsi="Arial" w:cs="Arial"/>
          <w:sz w:val="22"/>
          <w:szCs w:val="22"/>
        </w:rPr>
        <w:t xml:space="preserve">dle and an acid resistant label </w:t>
      </w:r>
      <w:r w:rsidR="00C95B7B" w:rsidRPr="000E55C0">
        <w:rPr>
          <w:rFonts w:ascii="Arial" w:hAnsi="Arial" w:cs="Arial"/>
          <w:sz w:val="22"/>
          <w:szCs w:val="22"/>
        </w:rPr>
        <w:t>indicating proper control handle location for baffle function.</w:t>
      </w:r>
    </w:p>
    <w:p w:rsidR="00C95B7B" w:rsidRPr="000E55C0" w:rsidRDefault="00C95B7B" w:rsidP="00A50125">
      <w:pPr>
        <w:tabs>
          <w:tab w:val="left" w:pos="-720"/>
          <w:tab w:val="left" w:pos="0"/>
          <w:tab w:val="left" w:pos="720"/>
          <w:tab w:val="left" w:pos="1260"/>
          <w:tab w:val="left" w:pos="1620"/>
        </w:tabs>
        <w:suppressAutoHyphens/>
        <w:ind w:left="162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Rigidly correlate control handles to baffle positioner; cable</w:t>
      </w:r>
      <w:r w:rsidRPr="000E55C0">
        <w:rPr>
          <w:rFonts w:ascii="Arial" w:hAnsi="Arial" w:cs="Arial"/>
          <w:sz w:val="22"/>
          <w:szCs w:val="22"/>
        </w:rPr>
        <w:noBreakHyphen/>
        <w:t xml:space="preserve">type adjustments are not acceptable </w:t>
      </w:r>
    </w:p>
    <w:p w:rsidR="00C95B7B" w:rsidRPr="000E55C0" w:rsidRDefault="00C95B7B" w:rsidP="00A50125">
      <w:pPr>
        <w:tabs>
          <w:tab w:val="left" w:pos="-720"/>
          <w:tab w:val="left" w:pos="0"/>
          <w:tab w:val="left" w:pos="720"/>
          <w:tab w:val="left" w:pos="1260"/>
          <w:tab w:val="left" w:pos="1620"/>
        </w:tabs>
        <w:suppressAutoHyphens/>
        <w:ind w:left="162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Design baffle adjuster to engage and disengage from the adjustable baffle without the use of tools.</w:t>
      </w:r>
    </w:p>
    <w:p w:rsidR="00C95B7B" w:rsidRPr="000E55C0" w:rsidRDefault="00C95B7B" w:rsidP="00A50125">
      <w:pPr>
        <w:tabs>
          <w:tab w:val="left" w:pos="-720"/>
          <w:tab w:val="left" w:pos="0"/>
          <w:tab w:val="left" w:pos="720"/>
          <w:tab w:val="left" w:pos="1260"/>
          <w:tab w:val="left" w:pos="1620"/>
        </w:tabs>
        <w:suppressAutoHyphens/>
        <w:ind w:left="162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4.</w:t>
      </w:r>
      <w:r w:rsidRPr="000E55C0">
        <w:rPr>
          <w:rFonts w:ascii="Arial" w:hAnsi="Arial" w:cs="Arial"/>
          <w:sz w:val="22"/>
          <w:szCs w:val="22"/>
        </w:rPr>
        <w:tab/>
        <w:t>Must comply wit</w:t>
      </w:r>
      <w:r w:rsidR="00BA00FF" w:rsidRPr="000E55C0">
        <w:rPr>
          <w:rFonts w:ascii="Arial" w:hAnsi="Arial" w:cs="Arial"/>
          <w:sz w:val="22"/>
          <w:szCs w:val="22"/>
        </w:rPr>
        <w:t>h OSHA Lab Standard Guidelines.</w:t>
      </w:r>
      <w:r w:rsidRPr="000E55C0">
        <w:rPr>
          <w:rFonts w:ascii="Arial" w:hAnsi="Arial" w:cs="Arial"/>
          <w:sz w:val="22"/>
          <w:szCs w:val="22"/>
        </w:rPr>
        <w:t xml:space="preserve"> (Easily reached/adjusted with only arm in hood.)</w:t>
      </w:r>
    </w:p>
    <w:p w:rsidR="00C95B7B" w:rsidRPr="000E55C0" w:rsidRDefault="00C95B7B" w:rsidP="00A50125">
      <w:pPr>
        <w:tabs>
          <w:tab w:val="left" w:pos="-720"/>
          <w:tab w:val="left" w:pos="0"/>
          <w:tab w:val="left" w:pos="720"/>
          <w:tab w:val="left" w:pos="1260"/>
          <w:tab w:val="left" w:pos="1620"/>
        </w:tabs>
        <w:suppressAutoHyphens/>
        <w:ind w:left="162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5.</w:t>
      </w:r>
      <w:r w:rsidRPr="000E55C0">
        <w:rPr>
          <w:rFonts w:ascii="Arial" w:hAnsi="Arial" w:cs="Arial"/>
          <w:sz w:val="22"/>
          <w:szCs w:val="22"/>
        </w:rPr>
        <w:tab/>
        <w:t>Baffles providing no adjustment or requiring internal manipulations are not acceptable.</w:t>
      </w:r>
    </w:p>
    <w:p w:rsidR="00C95B7B" w:rsidRPr="000E55C0" w:rsidRDefault="00C95B7B" w:rsidP="00A50125">
      <w:pPr>
        <w:tabs>
          <w:tab w:val="left" w:pos="-720"/>
          <w:tab w:val="left" w:pos="0"/>
          <w:tab w:val="left" w:pos="720"/>
          <w:tab w:val="left" w:pos="1260"/>
          <w:tab w:val="left" w:pos="1620"/>
        </w:tabs>
        <w:suppressAutoHyphens/>
        <w:ind w:left="162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6.</w:t>
      </w:r>
      <w:r w:rsidRPr="000E55C0">
        <w:rPr>
          <w:rFonts w:ascii="Arial" w:hAnsi="Arial" w:cs="Arial"/>
          <w:sz w:val="22"/>
          <w:szCs w:val="22"/>
        </w:rPr>
        <w:tab/>
        <w:t>Non-metallic supports and fasteners required inside of hood.</w:t>
      </w:r>
    </w:p>
    <w:p w:rsidR="00A115F0" w:rsidRPr="000E55C0" w:rsidRDefault="00C95B7B" w:rsidP="00A4114D">
      <w:pPr>
        <w:tabs>
          <w:tab w:val="left" w:pos="-720"/>
          <w:tab w:val="left" w:pos="0"/>
          <w:tab w:val="left" w:pos="720"/>
          <w:tab w:val="left" w:pos="1440"/>
        </w:tabs>
        <w:suppressAutoHyphens/>
        <w:ind w:left="2160" w:hanging="216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r>
    </w:p>
    <w:p w:rsidR="00C95B7B" w:rsidRPr="000E55C0" w:rsidRDefault="00C95B7B" w:rsidP="00A50125">
      <w:pPr>
        <w:tabs>
          <w:tab w:val="left" w:pos="-720"/>
          <w:tab w:val="left" w:pos="0"/>
          <w:tab w:val="left" w:pos="720"/>
          <w:tab w:val="left" w:pos="1260"/>
          <w:tab w:val="left" w:pos="1350"/>
        </w:tabs>
        <w:suppressAutoHyphens/>
        <w:ind w:left="1260" w:hanging="1260"/>
        <w:rPr>
          <w:rFonts w:ascii="Arial" w:hAnsi="Arial" w:cs="Arial"/>
          <w:sz w:val="22"/>
          <w:szCs w:val="22"/>
        </w:rPr>
      </w:pPr>
      <w:r w:rsidRPr="000E55C0">
        <w:rPr>
          <w:rFonts w:ascii="Arial" w:hAnsi="Arial" w:cs="Arial"/>
          <w:sz w:val="22"/>
          <w:szCs w:val="22"/>
        </w:rPr>
        <w:tab/>
        <w:t>H</w:t>
      </w:r>
      <w:r w:rsidR="000838EC" w:rsidRPr="000E55C0">
        <w:rPr>
          <w:rFonts w:ascii="Arial" w:hAnsi="Arial" w:cs="Arial"/>
          <w:sz w:val="22"/>
          <w:szCs w:val="22"/>
        </w:rPr>
        <w:t>1</w:t>
      </w:r>
      <w:r w:rsidRPr="000E55C0">
        <w:rPr>
          <w:rFonts w:ascii="Arial" w:hAnsi="Arial" w:cs="Arial"/>
          <w:sz w:val="22"/>
          <w:szCs w:val="22"/>
        </w:rPr>
        <w:t>.</w:t>
      </w:r>
      <w:r w:rsidR="00BA00FF" w:rsidRPr="000E55C0">
        <w:rPr>
          <w:rFonts w:ascii="Arial" w:hAnsi="Arial" w:cs="Arial"/>
          <w:sz w:val="22"/>
          <w:szCs w:val="22"/>
        </w:rPr>
        <w:tab/>
        <w:t>Service fixtures and fittings:</w:t>
      </w:r>
      <w:r w:rsidRPr="000E55C0">
        <w:rPr>
          <w:rFonts w:ascii="Arial" w:hAnsi="Arial" w:cs="Arial"/>
          <w:sz w:val="22"/>
          <w:szCs w:val="22"/>
        </w:rPr>
        <w:t xml:space="preserve"> Color coded washers at hose nozzle outlets and valves mounted inside the fume hood and controlled from the exterior with color coded index handles.</w:t>
      </w:r>
    </w:p>
    <w:p w:rsidR="00C95B7B" w:rsidRPr="000E55C0" w:rsidRDefault="00BA00FF"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Valves:</w:t>
      </w:r>
      <w:r w:rsidR="00A115F0" w:rsidRPr="000E55C0">
        <w:rPr>
          <w:rFonts w:ascii="Arial" w:hAnsi="Arial" w:cs="Arial"/>
          <w:sz w:val="22"/>
          <w:szCs w:val="22"/>
        </w:rPr>
        <w:t xml:space="preserve"> Needle-</w:t>
      </w:r>
      <w:r w:rsidR="00C95B7B" w:rsidRPr="000E55C0">
        <w:rPr>
          <w:rFonts w:ascii="Arial" w:hAnsi="Arial" w:cs="Arial"/>
          <w:sz w:val="22"/>
          <w:szCs w:val="22"/>
        </w:rPr>
        <w:t>point type with self</w:t>
      </w:r>
      <w:r w:rsidR="00C95B7B" w:rsidRPr="000E55C0">
        <w:rPr>
          <w:rFonts w:ascii="Arial" w:hAnsi="Arial" w:cs="Arial"/>
          <w:sz w:val="22"/>
          <w:szCs w:val="22"/>
        </w:rPr>
        <w:noBreakHyphen/>
        <w:t>centering cone tip and seat of hardened stainless steel. Tip and seat shall be removable and replaceable.</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 xml:space="preserve">Provide piping for all service </w:t>
      </w:r>
      <w:r w:rsidR="00BA00FF" w:rsidRPr="000E55C0">
        <w:rPr>
          <w:rFonts w:ascii="Arial" w:hAnsi="Arial" w:cs="Arial"/>
          <w:sz w:val="22"/>
          <w:szCs w:val="22"/>
        </w:rPr>
        <w:t xml:space="preserve">fixtures from valve to outlet: </w:t>
      </w:r>
      <w:r w:rsidRPr="000E55C0">
        <w:rPr>
          <w:rFonts w:ascii="Arial" w:hAnsi="Arial" w:cs="Arial"/>
          <w:sz w:val="22"/>
          <w:szCs w:val="22"/>
        </w:rPr>
        <w:t>Galvanized iron or copper for water, air and vacuum and black iron for gas services.</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Fix</w:t>
      </w:r>
      <w:r w:rsidR="00BA00FF" w:rsidRPr="000E55C0">
        <w:rPr>
          <w:rFonts w:ascii="Arial" w:hAnsi="Arial" w:cs="Arial"/>
          <w:sz w:val="22"/>
          <w:szCs w:val="22"/>
        </w:rPr>
        <w:t>tures exposed to hood interior:</w:t>
      </w:r>
      <w:r w:rsidRPr="000E55C0">
        <w:rPr>
          <w:rFonts w:ascii="Arial" w:hAnsi="Arial" w:cs="Arial"/>
          <w:sz w:val="22"/>
          <w:szCs w:val="22"/>
        </w:rPr>
        <w:t xml:space="preserve"> Brass with chemically resistant black powder coating.</w:t>
      </w:r>
    </w:p>
    <w:p w:rsidR="00C95B7B" w:rsidRPr="000E55C0" w:rsidRDefault="00BA00FF"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4.</w:t>
      </w:r>
      <w:r w:rsidRPr="000E55C0">
        <w:rPr>
          <w:rFonts w:ascii="Arial" w:hAnsi="Arial" w:cs="Arial"/>
          <w:sz w:val="22"/>
          <w:szCs w:val="22"/>
        </w:rPr>
        <w:tab/>
        <w:t>Remote control handles:</w:t>
      </w:r>
      <w:r w:rsidR="00C95B7B" w:rsidRPr="000E55C0">
        <w:rPr>
          <w:rFonts w:ascii="Arial" w:hAnsi="Arial" w:cs="Arial"/>
          <w:sz w:val="22"/>
          <w:szCs w:val="22"/>
        </w:rPr>
        <w:t xml:space="preserve"> Black nylon four-arm handle with nylon color-coded index buttons.</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5.</w:t>
      </w:r>
      <w:r w:rsidRPr="000E55C0">
        <w:rPr>
          <w:rFonts w:ascii="Arial" w:hAnsi="Arial" w:cs="Arial"/>
          <w:sz w:val="22"/>
          <w:szCs w:val="22"/>
        </w:rPr>
        <w:tab/>
        <w:t>Services: As shown or specified.</w:t>
      </w:r>
    </w:p>
    <w:p w:rsidR="00C80A07" w:rsidRPr="000E55C0" w:rsidRDefault="00C80A07" w:rsidP="00C80A07">
      <w:pPr>
        <w:tabs>
          <w:tab w:val="left" w:pos="-720"/>
        </w:tabs>
        <w:suppressAutoHyphens/>
        <w:rPr>
          <w:rFonts w:ascii="Arial" w:hAnsi="Arial" w:cs="Arial"/>
          <w:sz w:val="22"/>
          <w:szCs w:val="22"/>
        </w:rPr>
      </w:pPr>
    </w:p>
    <w:p w:rsidR="00C95B7B" w:rsidRPr="000E55C0" w:rsidRDefault="00A50125" w:rsidP="00A50125">
      <w:pPr>
        <w:tabs>
          <w:tab w:val="left" w:pos="-720"/>
          <w:tab w:val="left" w:pos="720"/>
          <w:tab w:val="left" w:pos="1260"/>
        </w:tabs>
        <w:suppressAutoHyphens/>
        <w:rPr>
          <w:rFonts w:ascii="Arial" w:hAnsi="Arial" w:cs="Arial"/>
          <w:sz w:val="22"/>
          <w:szCs w:val="22"/>
        </w:rPr>
      </w:pPr>
      <w:r>
        <w:rPr>
          <w:rFonts w:ascii="Arial" w:hAnsi="Arial" w:cs="Arial"/>
          <w:sz w:val="22"/>
          <w:szCs w:val="22"/>
        </w:rPr>
        <w:lastRenderedPageBreak/>
        <w:tab/>
      </w:r>
      <w:r w:rsidR="00C95B7B" w:rsidRPr="000E55C0">
        <w:rPr>
          <w:rFonts w:ascii="Arial" w:hAnsi="Arial" w:cs="Arial"/>
          <w:sz w:val="22"/>
          <w:szCs w:val="22"/>
        </w:rPr>
        <w:t>H</w:t>
      </w:r>
      <w:r w:rsidR="000838EC" w:rsidRPr="000E55C0">
        <w:rPr>
          <w:rFonts w:ascii="Arial" w:hAnsi="Arial" w:cs="Arial"/>
          <w:sz w:val="22"/>
          <w:szCs w:val="22"/>
        </w:rPr>
        <w:t>2</w:t>
      </w:r>
      <w:r w:rsidR="00C95B7B" w:rsidRPr="000E55C0">
        <w:rPr>
          <w:rFonts w:ascii="Arial" w:hAnsi="Arial" w:cs="Arial"/>
          <w:sz w:val="22"/>
          <w:szCs w:val="22"/>
        </w:rPr>
        <w:t>.</w:t>
      </w:r>
      <w:r w:rsidR="00C95B7B" w:rsidRPr="000E55C0">
        <w:rPr>
          <w:rFonts w:ascii="Arial" w:hAnsi="Arial" w:cs="Arial"/>
          <w:sz w:val="22"/>
          <w:szCs w:val="22"/>
        </w:rPr>
        <w:tab/>
        <w:t>Service fixtures and fittings:</w:t>
      </w:r>
    </w:p>
    <w:p w:rsidR="00C95B7B" w:rsidRPr="000E55C0" w:rsidRDefault="00A50125" w:rsidP="00A50125">
      <w:pPr>
        <w:tabs>
          <w:tab w:val="left" w:pos="-720"/>
          <w:tab w:val="left" w:pos="1260"/>
        </w:tabs>
        <w:suppressAutoHyphens/>
        <w:rPr>
          <w:rFonts w:ascii="Arial" w:hAnsi="Arial" w:cs="Arial"/>
          <w:sz w:val="22"/>
          <w:szCs w:val="22"/>
        </w:rPr>
      </w:pPr>
      <w:r>
        <w:rPr>
          <w:rFonts w:ascii="Arial" w:hAnsi="Arial" w:cs="Arial"/>
          <w:sz w:val="22"/>
          <w:szCs w:val="22"/>
        </w:rPr>
        <w:tab/>
      </w:r>
      <w:r w:rsidR="006E5403" w:rsidRPr="000E55C0">
        <w:rPr>
          <w:rFonts w:ascii="Arial" w:hAnsi="Arial" w:cs="Arial"/>
          <w:sz w:val="22"/>
          <w:szCs w:val="22"/>
        </w:rPr>
        <w:t>[Specifiers’</w:t>
      </w:r>
      <w:r w:rsidR="00C95B7B" w:rsidRPr="000E55C0">
        <w:rPr>
          <w:rFonts w:ascii="Arial" w:hAnsi="Arial" w:cs="Arial"/>
          <w:sz w:val="22"/>
          <w:szCs w:val="22"/>
        </w:rPr>
        <w:t xml:space="preserve"> Option]</w:t>
      </w:r>
    </w:p>
    <w:p w:rsidR="00C95B7B" w:rsidRPr="000E55C0" w:rsidRDefault="00C95B7B" w:rsidP="00A50125">
      <w:pPr>
        <w:tabs>
          <w:tab w:val="left" w:pos="-720"/>
          <w:tab w:val="left" w:pos="0"/>
          <w:tab w:val="left" w:pos="720"/>
          <w:tab w:val="left" w:pos="1260"/>
          <w:tab w:val="left" w:pos="162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Service treatment:</w:t>
      </w:r>
      <w:r w:rsidR="006E5403" w:rsidRPr="000E55C0">
        <w:rPr>
          <w:rFonts w:ascii="Arial" w:hAnsi="Arial" w:cs="Arial"/>
          <w:sz w:val="22"/>
          <w:szCs w:val="22"/>
        </w:rPr>
        <w:t xml:space="preserve"> </w:t>
      </w:r>
      <w:r w:rsidRPr="000E55C0">
        <w:rPr>
          <w:rFonts w:ascii="Arial" w:hAnsi="Arial" w:cs="Arial"/>
          <w:sz w:val="22"/>
          <w:szCs w:val="22"/>
        </w:rPr>
        <w:t>Fittings are to be coated with a chemically resistant polyester powder lacquer electrostatically applied and backed on for a uniform finish.</w:t>
      </w:r>
      <w:r w:rsidR="006E5403" w:rsidRPr="000E55C0">
        <w:rPr>
          <w:rFonts w:ascii="Arial" w:hAnsi="Arial" w:cs="Arial"/>
          <w:sz w:val="22"/>
          <w:szCs w:val="22"/>
        </w:rPr>
        <w:t xml:space="preserve"> </w:t>
      </w:r>
    </w:p>
    <w:p w:rsidR="00C95B7B" w:rsidRPr="000E55C0" w:rsidRDefault="00C95B7B" w:rsidP="00A50125">
      <w:pPr>
        <w:tabs>
          <w:tab w:val="left" w:pos="-720"/>
          <w:tab w:val="left" w:pos="0"/>
          <w:tab w:val="left" w:pos="720"/>
          <w:tab w:val="left" w:pos="1260"/>
          <w:tab w:val="left" w:pos="162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Handle and outlet nozzle will be color coded to the media, with the same polyester powder lacquer finish.</w:t>
      </w:r>
      <w:r w:rsidR="006E5403" w:rsidRPr="000E55C0">
        <w:rPr>
          <w:rFonts w:ascii="Arial" w:hAnsi="Arial" w:cs="Arial"/>
          <w:sz w:val="22"/>
          <w:szCs w:val="22"/>
        </w:rPr>
        <w:t xml:space="preserve"> </w:t>
      </w:r>
      <w:r w:rsidRPr="000E55C0">
        <w:rPr>
          <w:rFonts w:ascii="Arial" w:hAnsi="Arial" w:cs="Arial"/>
          <w:sz w:val="22"/>
          <w:szCs w:val="22"/>
        </w:rPr>
        <w:t>Handles shall be metal with media identification text.</w:t>
      </w:r>
      <w:r w:rsidR="006E5403" w:rsidRPr="000E55C0">
        <w:rPr>
          <w:rFonts w:ascii="Arial" w:hAnsi="Arial" w:cs="Arial"/>
          <w:sz w:val="22"/>
          <w:szCs w:val="22"/>
        </w:rPr>
        <w:t xml:space="preserve"> </w:t>
      </w:r>
      <w:r w:rsidRPr="000E55C0">
        <w:rPr>
          <w:rFonts w:ascii="Arial" w:hAnsi="Arial" w:cs="Arial"/>
          <w:sz w:val="22"/>
          <w:szCs w:val="22"/>
        </w:rPr>
        <w:t>Outlet nozzles shall be made of the same high quality brass as the valve bodies.</w:t>
      </w:r>
      <w:r w:rsidR="006E5403" w:rsidRPr="000E55C0">
        <w:rPr>
          <w:rFonts w:ascii="Arial" w:hAnsi="Arial" w:cs="Arial"/>
          <w:sz w:val="22"/>
          <w:szCs w:val="22"/>
        </w:rPr>
        <w:t xml:space="preserve"> </w:t>
      </w:r>
      <w:r w:rsidRPr="000E55C0">
        <w:rPr>
          <w:rFonts w:ascii="Arial" w:hAnsi="Arial" w:cs="Arial"/>
          <w:sz w:val="22"/>
          <w:szCs w:val="22"/>
        </w:rPr>
        <w:t>Other materials may be in contact with media where appropriate.</w:t>
      </w:r>
    </w:p>
    <w:p w:rsidR="00C95B7B" w:rsidRPr="000E55C0" w:rsidRDefault="00C95B7B" w:rsidP="00A50125">
      <w:pPr>
        <w:tabs>
          <w:tab w:val="left" w:pos="-720"/>
          <w:tab w:val="left" w:pos="0"/>
          <w:tab w:val="left" w:pos="720"/>
          <w:tab w:val="left" w:pos="1260"/>
          <w:tab w:val="left" w:pos="162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Provide piping for all service fixtures from valve to outlet:</w:t>
      </w:r>
      <w:r w:rsidR="006E5403" w:rsidRPr="000E55C0">
        <w:rPr>
          <w:rFonts w:ascii="Arial" w:hAnsi="Arial" w:cs="Arial"/>
          <w:sz w:val="22"/>
          <w:szCs w:val="22"/>
        </w:rPr>
        <w:t xml:space="preserve"> </w:t>
      </w:r>
      <w:r w:rsidRPr="000E55C0">
        <w:rPr>
          <w:rFonts w:ascii="Arial" w:hAnsi="Arial" w:cs="Arial"/>
          <w:sz w:val="22"/>
          <w:szCs w:val="22"/>
        </w:rPr>
        <w:t>Galvanized iron or copper for water, air and vacuum and black iron for gas services.</w:t>
      </w:r>
    </w:p>
    <w:p w:rsidR="00C95B7B" w:rsidRPr="000E55C0" w:rsidRDefault="00C95B7B" w:rsidP="00A50125">
      <w:pPr>
        <w:tabs>
          <w:tab w:val="left" w:pos="-720"/>
          <w:tab w:val="left" w:pos="0"/>
          <w:tab w:val="left" w:pos="720"/>
          <w:tab w:val="left" w:pos="1260"/>
          <w:tab w:val="left" w:pos="162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4.</w:t>
      </w:r>
      <w:r w:rsidRPr="000E55C0">
        <w:rPr>
          <w:rFonts w:ascii="Arial" w:hAnsi="Arial" w:cs="Arial"/>
          <w:sz w:val="22"/>
          <w:szCs w:val="22"/>
        </w:rPr>
        <w:tab/>
        <w:t>Fixture fittings shall incorporate quick-connect compression fittings on the valve body (for the media inlet and media outlet) as well as the fume hood outlet nozzle.</w:t>
      </w:r>
      <w:r w:rsidR="006E5403" w:rsidRPr="000E55C0">
        <w:rPr>
          <w:rFonts w:ascii="Arial" w:hAnsi="Arial" w:cs="Arial"/>
          <w:sz w:val="22"/>
          <w:szCs w:val="22"/>
        </w:rPr>
        <w:t xml:space="preserve"> </w:t>
      </w:r>
      <w:r w:rsidRPr="000E55C0">
        <w:rPr>
          <w:rFonts w:ascii="Arial" w:hAnsi="Arial" w:cs="Arial"/>
          <w:sz w:val="22"/>
          <w:szCs w:val="22"/>
        </w:rPr>
        <w:t xml:space="preserve">With this system, </w:t>
      </w:r>
      <w:r w:rsidRPr="000E55C0">
        <w:rPr>
          <w:rFonts w:ascii="Arial" w:hAnsi="Arial" w:cs="Arial"/>
          <w:b/>
          <w:i/>
          <w:sz w:val="22"/>
          <w:szCs w:val="22"/>
        </w:rPr>
        <w:t>no soldering or brazing should be required to complete mechanical connections.</w:t>
      </w:r>
    </w:p>
    <w:p w:rsidR="00C95B7B" w:rsidRPr="000E55C0" w:rsidRDefault="00C95B7B" w:rsidP="00A50125">
      <w:pPr>
        <w:tabs>
          <w:tab w:val="left" w:pos="-720"/>
          <w:tab w:val="left" w:pos="0"/>
          <w:tab w:val="left" w:pos="720"/>
          <w:tab w:val="left" w:pos="1260"/>
          <w:tab w:val="left" w:pos="162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5.</w:t>
      </w:r>
      <w:r w:rsidRPr="000E55C0">
        <w:rPr>
          <w:rFonts w:ascii="Arial" w:hAnsi="Arial" w:cs="Arial"/>
          <w:sz w:val="22"/>
          <w:szCs w:val="22"/>
        </w:rPr>
        <w:tab/>
        <w:t>Fixtures exposed to fume hood interior.</w:t>
      </w:r>
      <w:r w:rsidR="006E5403" w:rsidRPr="000E55C0">
        <w:rPr>
          <w:rFonts w:ascii="Arial" w:hAnsi="Arial" w:cs="Arial"/>
          <w:sz w:val="22"/>
          <w:szCs w:val="22"/>
        </w:rPr>
        <w:t xml:space="preserve"> </w:t>
      </w:r>
      <w:r w:rsidRPr="000E55C0">
        <w:rPr>
          <w:rFonts w:ascii="Arial" w:hAnsi="Arial" w:cs="Arial"/>
          <w:sz w:val="22"/>
          <w:szCs w:val="22"/>
        </w:rPr>
        <w:t>Brass with chemically resistant polyester powder lacquer color coded to the media.</w:t>
      </w:r>
    </w:p>
    <w:p w:rsidR="00C95B7B" w:rsidRPr="000E55C0" w:rsidRDefault="00C95B7B" w:rsidP="00A50125">
      <w:pPr>
        <w:tabs>
          <w:tab w:val="left" w:pos="-720"/>
          <w:tab w:val="left" w:pos="0"/>
          <w:tab w:val="left" w:pos="720"/>
          <w:tab w:val="left" w:pos="1260"/>
          <w:tab w:val="left" w:pos="162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6.</w:t>
      </w:r>
      <w:r w:rsidRPr="000E55C0">
        <w:rPr>
          <w:rFonts w:ascii="Arial" w:hAnsi="Arial" w:cs="Arial"/>
          <w:sz w:val="22"/>
          <w:szCs w:val="22"/>
        </w:rPr>
        <w:tab/>
        <w:t>Fixtures are to be provided with easy-to-mount attachment device for secure mounting in deck or wall mounted applications.</w:t>
      </w:r>
      <w:r w:rsidR="006E5403" w:rsidRPr="000E55C0">
        <w:rPr>
          <w:rFonts w:ascii="Arial" w:hAnsi="Arial" w:cs="Arial"/>
          <w:sz w:val="22"/>
          <w:szCs w:val="22"/>
        </w:rPr>
        <w:t xml:space="preserve"> </w:t>
      </w:r>
      <w:r w:rsidRPr="000E55C0">
        <w:rPr>
          <w:rFonts w:ascii="Arial" w:hAnsi="Arial" w:cs="Arial"/>
          <w:sz w:val="22"/>
          <w:szCs w:val="22"/>
        </w:rPr>
        <w:t>System to be installed with simple hand tools.</w:t>
      </w:r>
    </w:p>
    <w:p w:rsidR="00C95B7B" w:rsidRPr="000E55C0" w:rsidRDefault="00AE1240" w:rsidP="00A50125">
      <w:pPr>
        <w:tabs>
          <w:tab w:val="left" w:pos="-720"/>
          <w:tab w:val="left" w:pos="0"/>
          <w:tab w:val="left" w:pos="720"/>
          <w:tab w:val="left" w:pos="1260"/>
          <w:tab w:val="left" w:pos="1620"/>
          <w:tab w:val="left" w:pos="2610"/>
        </w:tabs>
        <w:suppressAutoHyphens/>
        <w:ind w:left="1620" w:hanging="1620"/>
        <w:rPr>
          <w:rFonts w:ascii="Arial" w:hAnsi="Arial" w:cs="Arial"/>
          <w:sz w:val="22"/>
          <w:szCs w:val="22"/>
        </w:rPr>
      </w:pPr>
      <w:r>
        <w:rPr>
          <w:rFonts w:ascii="Arial" w:hAnsi="Arial" w:cs="Arial"/>
          <w:sz w:val="22"/>
          <w:szCs w:val="22"/>
        </w:rPr>
        <w:tab/>
      </w:r>
      <w:r>
        <w:rPr>
          <w:rFonts w:ascii="Arial" w:hAnsi="Arial" w:cs="Arial"/>
          <w:sz w:val="22"/>
          <w:szCs w:val="22"/>
        </w:rPr>
        <w:tab/>
      </w:r>
      <w:r w:rsidR="00C95B7B" w:rsidRPr="000E55C0">
        <w:rPr>
          <w:rFonts w:ascii="Arial" w:hAnsi="Arial" w:cs="Arial"/>
          <w:sz w:val="22"/>
          <w:szCs w:val="22"/>
        </w:rPr>
        <w:t>7.</w:t>
      </w:r>
      <w:r w:rsidR="00C95B7B" w:rsidRPr="000E55C0">
        <w:rPr>
          <w:rFonts w:ascii="Arial" w:hAnsi="Arial" w:cs="Arial"/>
          <w:sz w:val="22"/>
          <w:szCs w:val="22"/>
        </w:rPr>
        <w:tab/>
        <w:t xml:space="preserve">Fittings are to be constructed to operate with the following </w:t>
      </w:r>
      <w:r w:rsidR="00C95B7B" w:rsidRPr="000E55C0">
        <w:rPr>
          <w:rFonts w:ascii="Arial" w:hAnsi="Arial" w:cs="Arial"/>
          <w:b/>
          <w:i/>
          <w:sz w:val="22"/>
          <w:szCs w:val="22"/>
        </w:rPr>
        <w:t>maximum working pressure</w:t>
      </w:r>
      <w:r w:rsidR="00C95B7B" w:rsidRPr="000E55C0">
        <w:rPr>
          <w:rFonts w:ascii="Arial" w:hAnsi="Arial" w:cs="Arial"/>
          <w:sz w:val="22"/>
          <w:szCs w:val="22"/>
        </w:rPr>
        <w:t xml:space="preserve"> without leak or failure.</w:t>
      </w:r>
    </w:p>
    <w:p w:rsidR="00C95B7B" w:rsidRPr="000E55C0" w:rsidRDefault="00C95B7B" w:rsidP="00A50125">
      <w:pPr>
        <w:tabs>
          <w:tab w:val="left" w:pos="-720"/>
          <w:tab w:val="left" w:pos="1440"/>
          <w:tab w:val="left" w:pos="1800"/>
          <w:tab w:val="left" w:pos="1980"/>
          <w:tab w:val="left" w:pos="2610"/>
        </w:tabs>
        <w:suppressAutoHyphens/>
        <w:ind w:left="1800" w:hanging="180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r>
      <w:r w:rsidRPr="000E55C0">
        <w:rPr>
          <w:rFonts w:ascii="Arial" w:hAnsi="Arial" w:cs="Arial"/>
          <w:sz w:val="22"/>
          <w:szCs w:val="22"/>
        </w:rPr>
        <w:sym w:font="Symbol" w:char="F0B7"/>
      </w:r>
      <w:r w:rsidRPr="000E55C0">
        <w:rPr>
          <w:rFonts w:ascii="Arial" w:hAnsi="Arial" w:cs="Arial"/>
          <w:sz w:val="22"/>
          <w:szCs w:val="22"/>
        </w:rPr>
        <w:tab/>
        <w:t>Water Fittings:</w:t>
      </w:r>
      <w:r w:rsidR="006E5403" w:rsidRPr="000E55C0">
        <w:rPr>
          <w:rFonts w:ascii="Arial" w:hAnsi="Arial" w:cs="Arial"/>
          <w:sz w:val="22"/>
          <w:szCs w:val="22"/>
        </w:rPr>
        <w:t xml:space="preserve"> </w:t>
      </w:r>
      <w:r w:rsidRPr="000E55C0">
        <w:rPr>
          <w:rFonts w:ascii="Arial" w:hAnsi="Arial" w:cs="Arial"/>
          <w:sz w:val="22"/>
          <w:szCs w:val="22"/>
        </w:rPr>
        <w:t>145 PSI</w:t>
      </w:r>
    </w:p>
    <w:p w:rsidR="00C95B7B" w:rsidRPr="000E55C0" w:rsidRDefault="00C95B7B" w:rsidP="00A50125">
      <w:pPr>
        <w:tabs>
          <w:tab w:val="left" w:pos="-720"/>
          <w:tab w:val="left" w:pos="1440"/>
          <w:tab w:val="left" w:pos="1800"/>
          <w:tab w:val="left" w:pos="1980"/>
          <w:tab w:val="left" w:pos="2610"/>
        </w:tabs>
        <w:suppressAutoHyphens/>
        <w:ind w:left="1800" w:hanging="180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r>
      <w:r w:rsidRPr="000E55C0">
        <w:rPr>
          <w:rFonts w:ascii="Arial" w:hAnsi="Arial" w:cs="Arial"/>
          <w:sz w:val="22"/>
          <w:szCs w:val="22"/>
        </w:rPr>
        <w:sym w:font="Symbol" w:char="F0B7"/>
      </w:r>
      <w:r w:rsidRPr="000E55C0">
        <w:rPr>
          <w:rFonts w:ascii="Arial" w:hAnsi="Arial" w:cs="Arial"/>
          <w:sz w:val="22"/>
          <w:szCs w:val="22"/>
        </w:rPr>
        <w:tab/>
        <w:t>Non-Burning Gas:</w:t>
      </w:r>
      <w:r w:rsidR="006E5403" w:rsidRPr="000E55C0">
        <w:rPr>
          <w:rFonts w:ascii="Arial" w:hAnsi="Arial" w:cs="Arial"/>
          <w:sz w:val="22"/>
          <w:szCs w:val="22"/>
        </w:rPr>
        <w:t xml:space="preserve"> </w:t>
      </w:r>
      <w:r w:rsidRPr="000E55C0">
        <w:rPr>
          <w:rFonts w:ascii="Arial" w:hAnsi="Arial" w:cs="Arial"/>
          <w:sz w:val="22"/>
          <w:szCs w:val="22"/>
        </w:rPr>
        <w:t>145 PSI</w:t>
      </w:r>
    </w:p>
    <w:p w:rsidR="00C95B7B" w:rsidRPr="000E55C0" w:rsidRDefault="00C95B7B" w:rsidP="00A50125">
      <w:pPr>
        <w:tabs>
          <w:tab w:val="left" w:pos="-720"/>
          <w:tab w:val="left" w:pos="1440"/>
          <w:tab w:val="left" w:pos="1800"/>
          <w:tab w:val="left" w:pos="1980"/>
          <w:tab w:val="left" w:pos="2610"/>
        </w:tabs>
        <w:suppressAutoHyphens/>
        <w:ind w:left="1800" w:hanging="180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r>
      <w:r w:rsidRPr="000E55C0">
        <w:rPr>
          <w:rFonts w:ascii="Arial" w:hAnsi="Arial" w:cs="Arial"/>
          <w:sz w:val="22"/>
          <w:szCs w:val="22"/>
        </w:rPr>
        <w:sym w:font="Symbol" w:char="F0B7"/>
      </w:r>
      <w:r w:rsidRPr="000E55C0">
        <w:rPr>
          <w:rFonts w:ascii="Arial" w:hAnsi="Arial" w:cs="Arial"/>
          <w:sz w:val="22"/>
          <w:szCs w:val="22"/>
        </w:rPr>
        <w:tab/>
        <w:t>Burning Gases:</w:t>
      </w:r>
      <w:r w:rsidR="006E5403" w:rsidRPr="000E55C0">
        <w:rPr>
          <w:rFonts w:ascii="Arial" w:hAnsi="Arial" w:cs="Arial"/>
          <w:sz w:val="22"/>
          <w:szCs w:val="22"/>
        </w:rPr>
        <w:t xml:space="preserve"> </w:t>
      </w:r>
      <w:r w:rsidRPr="000E55C0">
        <w:rPr>
          <w:rFonts w:ascii="Arial" w:hAnsi="Arial" w:cs="Arial"/>
          <w:sz w:val="22"/>
          <w:szCs w:val="22"/>
        </w:rPr>
        <w:t>100 PSI</w:t>
      </w:r>
    </w:p>
    <w:p w:rsidR="00C95B7B" w:rsidRPr="000E55C0" w:rsidRDefault="00C95B7B" w:rsidP="00A50125">
      <w:pPr>
        <w:tabs>
          <w:tab w:val="left" w:pos="-720"/>
          <w:tab w:val="left" w:pos="1440"/>
          <w:tab w:val="left" w:pos="1800"/>
          <w:tab w:val="left" w:pos="1980"/>
          <w:tab w:val="left" w:pos="2610"/>
        </w:tabs>
        <w:suppressAutoHyphens/>
        <w:ind w:left="1800" w:hanging="180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r>
      <w:r w:rsidRPr="000E55C0">
        <w:rPr>
          <w:rFonts w:ascii="Arial" w:hAnsi="Arial" w:cs="Arial"/>
          <w:sz w:val="22"/>
          <w:szCs w:val="22"/>
        </w:rPr>
        <w:sym w:font="Symbol" w:char="F0B7"/>
      </w:r>
      <w:r w:rsidRPr="000E55C0">
        <w:rPr>
          <w:rFonts w:ascii="Arial" w:hAnsi="Arial" w:cs="Arial"/>
          <w:sz w:val="22"/>
          <w:szCs w:val="22"/>
        </w:rPr>
        <w:tab/>
        <w:t>Special Water Fittings:</w:t>
      </w:r>
      <w:r w:rsidR="006E5403" w:rsidRPr="000E55C0">
        <w:rPr>
          <w:rFonts w:ascii="Arial" w:hAnsi="Arial" w:cs="Arial"/>
          <w:sz w:val="22"/>
          <w:szCs w:val="22"/>
        </w:rPr>
        <w:t xml:space="preserve"> </w:t>
      </w:r>
      <w:r w:rsidRPr="000E55C0">
        <w:rPr>
          <w:rFonts w:ascii="Arial" w:hAnsi="Arial" w:cs="Arial"/>
          <w:sz w:val="22"/>
          <w:szCs w:val="22"/>
        </w:rPr>
        <w:t>145 PSI</w:t>
      </w:r>
    </w:p>
    <w:p w:rsidR="00C95B7B" w:rsidRPr="000E55C0" w:rsidRDefault="00C95B7B" w:rsidP="00A50125">
      <w:pPr>
        <w:tabs>
          <w:tab w:val="left" w:pos="-720"/>
          <w:tab w:val="left" w:pos="1440"/>
          <w:tab w:val="left" w:pos="1800"/>
          <w:tab w:val="left" w:pos="1980"/>
          <w:tab w:val="left" w:pos="2610"/>
        </w:tabs>
        <w:suppressAutoHyphens/>
        <w:ind w:left="1800" w:hanging="180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r>
      <w:r w:rsidRPr="000E55C0">
        <w:rPr>
          <w:rFonts w:ascii="Arial" w:hAnsi="Arial" w:cs="Arial"/>
          <w:sz w:val="22"/>
          <w:szCs w:val="22"/>
        </w:rPr>
        <w:sym w:font="Symbol" w:char="F0B7"/>
      </w:r>
      <w:r w:rsidRPr="000E55C0">
        <w:rPr>
          <w:rFonts w:ascii="Arial" w:hAnsi="Arial" w:cs="Arial"/>
          <w:sz w:val="22"/>
          <w:szCs w:val="22"/>
        </w:rPr>
        <w:tab/>
        <w:t>Oxygen Fittings:</w:t>
      </w:r>
      <w:r w:rsidR="006E5403" w:rsidRPr="000E55C0">
        <w:rPr>
          <w:rFonts w:ascii="Arial" w:hAnsi="Arial" w:cs="Arial"/>
          <w:sz w:val="22"/>
          <w:szCs w:val="22"/>
        </w:rPr>
        <w:t xml:space="preserve"> </w:t>
      </w:r>
      <w:r w:rsidRPr="000E55C0">
        <w:rPr>
          <w:rFonts w:ascii="Arial" w:hAnsi="Arial" w:cs="Arial"/>
          <w:sz w:val="22"/>
          <w:szCs w:val="22"/>
        </w:rPr>
        <w:t>145 PSI</w:t>
      </w:r>
    </w:p>
    <w:p w:rsidR="00C95B7B" w:rsidRPr="000E55C0" w:rsidRDefault="00C95B7B" w:rsidP="00A50125">
      <w:pPr>
        <w:tabs>
          <w:tab w:val="left" w:pos="-720"/>
          <w:tab w:val="left" w:pos="0"/>
          <w:tab w:val="left" w:pos="720"/>
          <w:tab w:val="left" w:pos="1260"/>
          <w:tab w:val="left" w:pos="162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8.</w:t>
      </w:r>
      <w:r w:rsidRPr="000E55C0">
        <w:rPr>
          <w:rFonts w:ascii="Arial" w:hAnsi="Arial" w:cs="Arial"/>
          <w:sz w:val="22"/>
          <w:szCs w:val="22"/>
        </w:rPr>
        <w:tab/>
        <w:t>All outlets shall have detachable serrated nozzles.</w:t>
      </w:r>
    </w:p>
    <w:p w:rsidR="00C95B7B" w:rsidRPr="000E55C0" w:rsidRDefault="00C95B7B" w:rsidP="00A50125">
      <w:pPr>
        <w:tabs>
          <w:tab w:val="left" w:pos="-720"/>
          <w:tab w:val="left" w:pos="0"/>
          <w:tab w:val="left" w:pos="720"/>
          <w:tab w:val="left" w:pos="1260"/>
          <w:tab w:val="left" w:pos="162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9.</w:t>
      </w:r>
      <w:r w:rsidRPr="000E55C0">
        <w:rPr>
          <w:rFonts w:ascii="Arial" w:hAnsi="Arial" w:cs="Arial"/>
          <w:sz w:val="22"/>
          <w:szCs w:val="22"/>
        </w:rPr>
        <w:tab/>
        <w:t>All valves shall be front-loaded for ease of access and maintenance at point of use.</w:t>
      </w:r>
    </w:p>
    <w:p w:rsidR="00C95B7B" w:rsidRPr="000E55C0" w:rsidRDefault="00C95B7B">
      <w:pPr>
        <w:tabs>
          <w:tab w:val="left" w:pos="-720"/>
        </w:tabs>
        <w:suppressAutoHyphens/>
        <w:rPr>
          <w:rFonts w:ascii="Arial" w:hAnsi="Arial" w:cs="Arial"/>
          <w:sz w:val="22"/>
          <w:szCs w:val="22"/>
        </w:rPr>
      </w:pPr>
    </w:p>
    <w:p w:rsidR="00C95B7B" w:rsidRPr="000E55C0" w:rsidRDefault="00C95B7B" w:rsidP="00A50125">
      <w:pPr>
        <w:tabs>
          <w:tab w:val="left" w:pos="-720"/>
          <w:tab w:val="left" w:pos="0"/>
          <w:tab w:val="left" w:pos="720"/>
        </w:tabs>
        <w:suppressAutoHyphens/>
        <w:ind w:left="1260" w:hanging="1260"/>
        <w:rPr>
          <w:rFonts w:ascii="Arial" w:hAnsi="Arial" w:cs="Arial"/>
          <w:sz w:val="22"/>
          <w:szCs w:val="22"/>
        </w:rPr>
      </w:pPr>
      <w:r w:rsidRPr="000E55C0">
        <w:rPr>
          <w:rFonts w:ascii="Arial" w:hAnsi="Arial" w:cs="Arial"/>
          <w:sz w:val="22"/>
          <w:szCs w:val="22"/>
        </w:rPr>
        <w:tab/>
        <w:t>I.</w:t>
      </w:r>
      <w:r w:rsidRPr="000E55C0">
        <w:rPr>
          <w:rFonts w:ascii="Arial" w:hAnsi="Arial" w:cs="Arial"/>
          <w:sz w:val="22"/>
          <w:szCs w:val="22"/>
        </w:rPr>
        <w:tab/>
        <w:t>Hood light fixture:</w:t>
      </w:r>
      <w:r w:rsidR="006E5403" w:rsidRPr="000E55C0">
        <w:rPr>
          <w:rFonts w:ascii="Arial" w:hAnsi="Arial" w:cs="Arial"/>
          <w:sz w:val="22"/>
          <w:szCs w:val="22"/>
        </w:rPr>
        <w:t xml:space="preserve"> </w:t>
      </w:r>
      <w:r w:rsidRPr="000E55C0">
        <w:rPr>
          <w:rFonts w:ascii="Arial" w:hAnsi="Arial" w:cs="Arial"/>
          <w:sz w:val="22"/>
          <w:szCs w:val="22"/>
        </w:rPr>
        <w:t>Two lamp/T8, rapid start, UL listed fluorescent light fixture with sound rated ballast installed on exterior of roof.</w:t>
      </w:r>
      <w:r w:rsidR="006E5403" w:rsidRPr="000E55C0">
        <w:rPr>
          <w:rFonts w:ascii="Arial" w:hAnsi="Arial" w:cs="Arial"/>
          <w:sz w:val="22"/>
          <w:szCs w:val="22"/>
        </w:rPr>
        <w:t xml:space="preserve"> </w:t>
      </w:r>
      <w:r w:rsidRPr="000E55C0">
        <w:rPr>
          <w:rFonts w:ascii="Arial" w:hAnsi="Arial" w:cs="Arial"/>
          <w:sz w:val="22"/>
          <w:szCs w:val="22"/>
        </w:rPr>
        <w:t>Provide safety glass panel cemented and sealed to the hood roof.</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Interior of fixture:</w:t>
      </w:r>
      <w:r w:rsidR="006E5403" w:rsidRPr="000E55C0">
        <w:rPr>
          <w:rFonts w:ascii="Arial" w:hAnsi="Arial" w:cs="Arial"/>
          <w:sz w:val="22"/>
          <w:szCs w:val="22"/>
        </w:rPr>
        <w:t xml:space="preserve"> </w:t>
      </w:r>
      <w:r w:rsidRPr="000E55C0">
        <w:rPr>
          <w:rFonts w:ascii="Arial" w:hAnsi="Arial" w:cs="Arial"/>
          <w:sz w:val="22"/>
          <w:szCs w:val="22"/>
        </w:rPr>
        <w:t>White, high reflecting plastic enamel.</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Size of fixture:</w:t>
      </w:r>
      <w:r w:rsidR="006E5403" w:rsidRPr="000E55C0">
        <w:rPr>
          <w:rFonts w:ascii="Arial" w:hAnsi="Arial" w:cs="Arial"/>
          <w:sz w:val="22"/>
          <w:szCs w:val="22"/>
        </w:rPr>
        <w:t xml:space="preserve"> </w:t>
      </w:r>
      <w:r w:rsidRPr="000E55C0">
        <w:rPr>
          <w:rFonts w:ascii="Arial" w:hAnsi="Arial" w:cs="Arial"/>
          <w:sz w:val="22"/>
          <w:szCs w:val="22"/>
        </w:rPr>
        <w:t>Largest possible up to 48" for hoods with superstructures up to six feet.</w:t>
      </w:r>
      <w:r w:rsidR="006E5403" w:rsidRPr="000E55C0">
        <w:rPr>
          <w:rFonts w:ascii="Arial" w:hAnsi="Arial" w:cs="Arial"/>
          <w:sz w:val="22"/>
          <w:szCs w:val="22"/>
        </w:rPr>
        <w:t xml:space="preserve"> </w:t>
      </w:r>
      <w:r w:rsidRPr="000E55C0">
        <w:rPr>
          <w:rFonts w:ascii="Arial" w:hAnsi="Arial" w:cs="Arial"/>
          <w:sz w:val="22"/>
          <w:szCs w:val="22"/>
        </w:rPr>
        <w:t>Provide two 36" fixtures for hoods with eight foot superstructures.</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Include lamps with fixtures.</w:t>
      </w:r>
    </w:p>
    <w:p w:rsidR="00C95B7B" w:rsidRPr="000E55C0" w:rsidRDefault="00C95B7B" w:rsidP="00A50125">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4.</w:t>
      </w:r>
      <w:r w:rsidRPr="000E55C0">
        <w:rPr>
          <w:rFonts w:ascii="Arial" w:hAnsi="Arial" w:cs="Arial"/>
          <w:sz w:val="22"/>
          <w:szCs w:val="22"/>
        </w:rPr>
        <w:tab/>
        <w:t>Illumination:</w:t>
      </w:r>
      <w:r w:rsidR="006E5403" w:rsidRPr="000E55C0">
        <w:rPr>
          <w:rFonts w:ascii="Arial" w:hAnsi="Arial" w:cs="Arial"/>
          <w:sz w:val="22"/>
          <w:szCs w:val="22"/>
        </w:rPr>
        <w:t xml:space="preserve"> </w:t>
      </w:r>
      <w:r w:rsidRPr="000E55C0">
        <w:rPr>
          <w:rFonts w:ascii="Arial" w:hAnsi="Arial" w:cs="Arial"/>
          <w:sz w:val="22"/>
          <w:szCs w:val="22"/>
        </w:rPr>
        <w:t>Per performance values, Part 1 of this Section.</w:t>
      </w:r>
    </w:p>
    <w:p w:rsidR="00C95B7B" w:rsidRPr="000E55C0" w:rsidRDefault="00C95B7B">
      <w:pPr>
        <w:tabs>
          <w:tab w:val="left" w:pos="-720"/>
        </w:tabs>
        <w:suppressAutoHyphens/>
        <w:rPr>
          <w:rFonts w:ascii="Arial" w:hAnsi="Arial" w:cs="Arial"/>
          <w:sz w:val="22"/>
          <w:szCs w:val="22"/>
        </w:rPr>
      </w:pPr>
    </w:p>
    <w:p w:rsidR="00C95B7B" w:rsidRPr="000E55C0" w:rsidRDefault="00C95B7B" w:rsidP="004B51BA">
      <w:pPr>
        <w:tabs>
          <w:tab w:val="left" w:pos="-720"/>
          <w:tab w:val="left" w:pos="0"/>
          <w:tab w:val="left" w:pos="720"/>
        </w:tabs>
        <w:suppressAutoHyphens/>
        <w:ind w:left="1260" w:hanging="1260"/>
        <w:rPr>
          <w:rFonts w:ascii="Arial" w:hAnsi="Arial" w:cs="Arial"/>
          <w:sz w:val="22"/>
          <w:szCs w:val="22"/>
        </w:rPr>
      </w:pPr>
      <w:r w:rsidRPr="000E55C0">
        <w:rPr>
          <w:rFonts w:ascii="Arial" w:hAnsi="Arial" w:cs="Arial"/>
          <w:sz w:val="22"/>
          <w:szCs w:val="22"/>
        </w:rPr>
        <w:tab/>
        <w:t>J.</w:t>
      </w:r>
      <w:r w:rsidRPr="000E55C0">
        <w:rPr>
          <w:rFonts w:ascii="Arial" w:hAnsi="Arial" w:cs="Arial"/>
          <w:sz w:val="22"/>
          <w:szCs w:val="22"/>
        </w:rPr>
        <w:tab/>
        <w:t>Electrical services:</w:t>
      </w:r>
      <w:r w:rsidR="006E5403" w:rsidRPr="000E55C0">
        <w:rPr>
          <w:rFonts w:ascii="Arial" w:hAnsi="Arial" w:cs="Arial"/>
          <w:sz w:val="22"/>
          <w:szCs w:val="22"/>
        </w:rPr>
        <w:t xml:space="preserve"> </w:t>
      </w:r>
      <w:r w:rsidRPr="000E55C0">
        <w:rPr>
          <w:rFonts w:ascii="Arial" w:hAnsi="Arial" w:cs="Arial"/>
          <w:sz w:val="22"/>
          <w:szCs w:val="22"/>
        </w:rPr>
        <w:t>Three wire grounding type receptacles rated at 120 V.A.C. at 20 amperes.</w:t>
      </w:r>
      <w:r w:rsidR="006E5403" w:rsidRPr="000E55C0">
        <w:rPr>
          <w:rFonts w:ascii="Arial" w:hAnsi="Arial" w:cs="Arial"/>
          <w:sz w:val="22"/>
          <w:szCs w:val="22"/>
        </w:rPr>
        <w:t xml:space="preserve"> </w:t>
      </w:r>
      <w:r w:rsidRPr="000E55C0">
        <w:rPr>
          <w:rFonts w:ascii="Arial" w:hAnsi="Arial" w:cs="Arial"/>
          <w:sz w:val="22"/>
          <w:szCs w:val="22"/>
        </w:rPr>
        <w:t>Provide 250 V.A.C. receptacles where specified.</w:t>
      </w:r>
      <w:r w:rsidR="006E5403" w:rsidRPr="000E55C0">
        <w:rPr>
          <w:rFonts w:ascii="Arial" w:hAnsi="Arial" w:cs="Arial"/>
          <w:sz w:val="22"/>
          <w:szCs w:val="22"/>
        </w:rPr>
        <w:t xml:space="preserve"> </w:t>
      </w:r>
      <w:r w:rsidRPr="000E55C0">
        <w:rPr>
          <w:rFonts w:ascii="Arial" w:hAnsi="Arial" w:cs="Arial"/>
          <w:sz w:val="22"/>
          <w:szCs w:val="22"/>
        </w:rPr>
        <w:t>Flush plates: Black acid resistant thermoplastic.</w:t>
      </w:r>
    </w:p>
    <w:p w:rsidR="00C95B7B" w:rsidRPr="000E55C0" w:rsidRDefault="00C95B7B" w:rsidP="004B51BA">
      <w:pPr>
        <w:tabs>
          <w:tab w:val="left" w:pos="-720"/>
        </w:tabs>
        <w:suppressAutoHyphens/>
        <w:ind w:left="1260" w:hanging="1260"/>
        <w:rPr>
          <w:rFonts w:ascii="Arial" w:hAnsi="Arial" w:cs="Arial"/>
          <w:sz w:val="22"/>
          <w:szCs w:val="22"/>
        </w:rPr>
      </w:pPr>
    </w:p>
    <w:p w:rsidR="00C95B7B" w:rsidRPr="000E55C0" w:rsidRDefault="00C95B7B" w:rsidP="004B51BA">
      <w:pPr>
        <w:tabs>
          <w:tab w:val="left" w:pos="-720"/>
          <w:tab w:val="left" w:pos="0"/>
          <w:tab w:val="left" w:pos="720"/>
        </w:tabs>
        <w:suppressAutoHyphens/>
        <w:ind w:left="1260" w:hanging="1260"/>
        <w:rPr>
          <w:rFonts w:ascii="Arial" w:hAnsi="Arial" w:cs="Arial"/>
          <w:sz w:val="22"/>
          <w:szCs w:val="22"/>
        </w:rPr>
      </w:pPr>
      <w:r w:rsidRPr="000E55C0">
        <w:rPr>
          <w:rFonts w:ascii="Arial" w:hAnsi="Arial" w:cs="Arial"/>
          <w:sz w:val="22"/>
          <w:szCs w:val="22"/>
        </w:rPr>
        <w:tab/>
        <w:t>K.</w:t>
      </w:r>
      <w:r w:rsidRPr="000E55C0">
        <w:rPr>
          <w:rFonts w:ascii="Arial" w:hAnsi="Arial" w:cs="Arial"/>
          <w:sz w:val="22"/>
          <w:szCs w:val="22"/>
        </w:rPr>
        <w:tab/>
        <w:t>Work surfaces:</w:t>
      </w:r>
      <w:r w:rsidR="006E5403" w:rsidRPr="000E55C0">
        <w:rPr>
          <w:rFonts w:ascii="Arial" w:hAnsi="Arial" w:cs="Arial"/>
          <w:sz w:val="22"/>
          <w:szCs w:val="22"/>
        </w:rPr>
        <w:t xml:space="preserve"> </w:t>
      </w:r>
      <w:r w:rsidRPr="000E55C0">
        <w:rPr>
          <w:rFonts w:ascii="Arial" w:hAnsi="Arial" w:cs="Arial"/>
          <w:sz w:val="22"/>
          <w:szCs w:val="22"/>
        </w:rPr>
        <w:t>[Specified Option] 1</w:t>
      </w:r>
      <w:r w:rsidRPr="000E55C0">
        <w:rPr>
          <w:rFonts w:ascii="Arial" w:hAnsi="Arial" w:cs="Arial"/>
          <w:sz w:val="22"/>
          <w:szCs w:val="22"/>
        </w:rPr>
        <w:noBreakHyphen/>
        <w:t>1/4" thick surface, dished a nominal one</w:t>
      </w:r>
      <w:r w:rsidRPr="000E55C0">
        <w:rPr>
          <w:rFonts w:ascii="Arial" w:hAnsi="Arial" w:cs="Arial"/>
          <w:sz w:val="22"/>
          <w:szCs w:val="22"/>
        </w:rPr>
        <w:noBreakHyphen/>
        <w:t>half inch to contain spills.</w:t>
      </w:r>
    </w:p>
    <w:p w:rsidR="00C95B7B" w:rsidRPr="000E55C0" w:rsidRDefault="00C95B7B" w:rsidP="004B51BA">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Reinforced stainless steel work surfaces, either integral or attached, for hoods with stainless steel interiors.</w:t>
      </w:r>
    </w:p>
    <w:p w:rsidR="00C95B7B" w:rsidRPr="000E55C0" w:rsidRDefault="00C95B7B" w:rsidP="004B51BA">
      <w:pPr>
        <w:tabs>
          <w:tab w:val="left" w:pos="-720"/>
          <w:tab w:val="left" w:pos="0"/>
          <w:tab w:val="left" w:pos="720"/>
          <w:tab w:val="left" w:pos="1260"/>
        </w:tabs>
        <w:suppressAutoHyphens/>
        <w:ind w:left="1620" w:hanging="1620"/>
        <w:rPr>
          <w:rFonts w:ascii="Arial" w:hAnsi="Arial" w:cs="Arial"/>
          <w:sz w:val="22"/>
          <w:szCs w:val="22"/>
        </w:rPr>
      </w:pPr>
      <w:r w:rsidRPr="000E55C0">
        <w:rPr>
          <w:rFonts w:ascii="Arial" w:hAnsi="Arial" w:cs="Arial"/>
          <w:sz w:val="22"/>
          <w:szCs w:val="22"/>
        </w:rPr>
        <w:lastRenderedPageBreak/>
        <w:tab/>
      </w:r>
      <w:r w:rsidRPr="000E55C0">
        <w:rPr>
          <w:rFonts w:ascii="Arial" w:hAnsi="Arial" w:cs="Arial"/>
          <w:sz w:val="22"/>
          <w:szCs w:val="22"/>
        </w:rPr>
        <w:tab/>
        <w:t>2.</w:t>
      </w:r>
      <w:r w:rsidRPr="000E55C0">
        <w:rPr>
          <w:rFonts w:ascii="Arial" w:hAnsi="Arial" w:cs="Arial"/>
          <w:sz w:val="22"/>
          <w:szCs w:val="22"/>
        </w:rPr>
        <w:tab/>
        <w:t>Molded res</w:t>
      </w:r>
      <w:r w:rsidR="00BA00FF" w:rsidRPr="000E55C0">
        <w:rPr>
          <w:rFonts w:ascii="Arial" w:hAnsi="Arial" w:cs="Arial"/>
          <w:sz w:val="22"/>
          <w:szCs w:val="22"/>
        </w:rPr>
        <w:t>in work surfaces for hoods with</w:t>
      </w:r>
      <w:r w:rsidR="00CD0460" w:rsidRPr="000E55C0">
        <w:rPr>
          <w:rFonts w:ascii="Arial" w:hAnsi="Arial" w:cs="Arial"/>
          <w:sz w:val="22"/>
          <w:szCs w:val="22"/>
        </w:rPr>
        <w:t xml:space="preserve"> cement-based board</w:t>
      </w:r>
      <w:r w:rsidRPr="000E55C0">
        <w:rPr>
          <w:rFonts w:ascii="Arial" w:hAnsi="Arial" w:cs="Arial"/>
          <w:sz w:val="22"/>
          <w:szCs w:val="22"/>
        </w:rPr>
        <w:t xml:space="preserve"> or </w:t>
      </w:r>
      <w:r w:rsidR="00BA00FF" w:rsidRPr="000E55C0">
        <w:rPr>
          <w:rFonts w:ascii="Arial" w:hAnsi="Arial" w:cs="Arial"/>
          <w:sz w:val="22"/>
          <w:szCs w:val="22"/>
        </w:rPr>
        <w:t>p</w:t>
      </w:r>
      <w:r w:rsidR="00A115F0" w:rsidRPr="000E55C0">
        <w:rPr>
          <w:rFonts w:ascii="Arial" w:hAnsi="Arial" w:cs="Arial"/>
          <w:sz w:val="22"/>
          <w:szCs w:val="22"/>
        </w:rPr>
        <w:t>oly</w:t>
      </w:r>
      <w:r w:rsidRPr="000E55C0">
        <w:rPr>
          <w:rFonts w:ascii="Arial" w:hAnsi="Arial" w:cs="Arial"/>
          <w:sz w:val="22"/>
          <w:szCs w:val="22"/>
        </w:rPr>
        <w:t>resin liners.</w:t>
      </w:r>
    </w:p>
    <w:p w:rsidR="00C95B7B" w:rsidRPr="000E55C0" w:rsidRDefault="00C95B7B">
      <w:pPr>
        <w:tabs>
          <w:tab w:val="left" w:pos="-720"/>
        </w:tabs>
        <w:suppressAutoHyphens/>
        <w:rPr>
          <w:rFonts w:ascii="Arial" w:hAnsi="Arial" w:cs="Arial"/>
          <w:sz w:val="22"/>
          <w:szCs w:val="22"/>
        </w:rPr>
      </w:pPr>
    </w:p>
    <w:p w:rsidR="00C95B7B" w:rsidRPr="000E55C0" w:rsidRDefault="00C95B7B" w:rsidP="004B51BA">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L.</w:t>
      </w:r>
      <w:r w:rsidRPr="000E55C0">
        <w:rPr>
          <w:rFonts w:ascii="Arial" w:hAnsi="Arial" w:cs="Arial"/>
          <w:sz w:val="22"/>
          <w:szCs w:val="22"/>
        </w:rPr>
        <w:tab/>
        <w:t>Safety Monitor/Alarm System:</w:t>
      </w:r>
      <w:r w:rsidR="006E5403" w:rsidRPr="000E55C0">
        <w:rPr>
          <w:rFonts w:ascii="Arial" w:hAnsi="Arial" w:cs="Arial"/>
          <w:sz w:val="22"/>
          <w:szCs w:val="22"/>
        </w:rPr>
        <w:t xml:space="preserve"> </w:t>
      </w:r>
      <w:r w:rsidRPr="000E55C0">
        <w:rPr>
          <w:rFonts w:ascii="Arial" w:hAnsi="Arial" w:cs="Arial"/>
          <w:sz w:val="22"/>
          <w:szCs w:val="22"/>
        </w:rPr>
        <w:t>[Specified Option]</w:t>
      </w:r>
    </w:p>
    <w:p w:rsidR="00C95B7B" w:rsidRPr="000E55C0" w:rsidRDefault="00C95B7B" w:rsidP="004B51BA">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Where shown or specified provide Safety Monitor/Alarm System which monitors face velocity and provides audible and visual alarm if face velocity drops below safe levels.</w:t>
      </w:r>
      <w:r w:rsidR="006E5403" w:rsidRPr="000E55C0">
        <w:rPr>
          <w:rFonts w:ascii="Arial" w:hAnsi="Arial" w:cs="Arial"/>
          <w:sz w:val="22"/>
          <w:szCs w:val="22"/>
        </w:rPr>
        <w:t xml:space="preserve"> </w:t>
      </w:r>
      <w:r w:rsidRPr="000E55C0">
        <w:rPr>
          <w:rFonts w:ascii="Arial" w:hAnsi="Arial" w:cs="Arial"/>
          <w:sz w:val="22"/>
          <w:szCs w:val="22"/>
        </w:rPr>
        <w:t xml:space="preserve">The technology used in </w:t>
      </w:r>
      <w:r w:rsidRPr="00A667C9">
        <w:rPr>
          <w:rFonts w:ascii="Arial" w:hAnsi="Arial" w:cs="Arial"/>
          <w:sz w:val="22"/>
          <w:szCs w:val="22"/>
        </w:rPr>
        <w:t xml:space="preserve">the </w:t>
      </w:r>
      <w:r w:rsidRPr="00A667C9">
        <w:rPr>
          <w:rFonts w:ascii="Arial" w:hAnsi="Arial" w:cs="Arial"/>
          <w:b/>
          <w:bCs/>
          <w:sz w:val="22"/>
          <w:szCs w:val="22"/>
        </w:rPr>
        <w:t xml:space="preserve">54LAFA500 </w:t>
      </w:r>
      <w:r w:rsidRPr="00A667C9">
        <w:rPr>
          <w:rFonts w:ascii="Arial" w:hAnsi="Arial" w:cs="Arial"/>
          <w:bCs/>
          <w:sz w:val="22"/>
          <w:szCs w:val="22"/>
        </w:rPr>
        <w:t>and the</w:t>
      </w:r>
      <w:r w:rsidRPr="00A667C9">
        <w:rPr>
          <w:rFonts w:ascii="Arial" w:hAnsi="Arial" w:cs="Arial"/>
          <w:b/>
          <w:bCs/>
          <w:sz w:val="22"/>
          <w:szCs w:val="22"/>
        </w:rPr>
        <w:t xml:space="preserve"> 54LAFA1000</w:t>
      </w:r>
      <w:r w:rsidRPr="00A667C9">
        <w:rPr>
          <w:rFonts w:ascii="Arial" w:hAnsi="Arial" w:cs="Arial"/>
          <w:sz w:val="22"/>
          <w:szCs w:val="22"/>
        </w:rPr>
        <w:t xml:space="preserve"> will </w:t>
      </w:r>
      <w:r w:rsidRPr="000E55C0">
        <w:rPr>
          <w:rFonts w:ascii="Arial" w:hAnsi="Arial" w:cs="Arial"/>
          <w:sz w:val="22"/>
          <w:szCs w:val="22"/>
        </w:rPr>
        <w:t>be based on thermally compensated thermistor based in the alarm module.</w:t>
      </w:r>
      <w:r w:rsidR="006E5403" w:rsidRPr="000E55C0">
        <w:rPr>
          <w:rFonts w:ascii="Arial" w:hAnsi="Arial" w:cs="Arial"/>
          <w:sz w:val="22"/>
          <w:szCs w:val="22"/>
        </w:rPr>
        <w:t xml:space="preserve"> </w:t>
      </w:r>
      <w:r w:rsidRPr="000E55C0">
        <w:rPr>
          <w:rFonts w:ascii="Arial" w:hAnsi="Arial" w:cs="Arial"/>
          <w:sz w:val="22"/>
          <w:szCs w:val="22"/>
        </w:rPr>
        <w:t>As the internal fume hood pressure changes as the sash opening is closed and opened, the flow passing over the thermistor is calibrated to a face velocity which is displayed on the front of the monitor.</w:t>
      </w:r>
    </w:p>
    <w:p w:rsidR="00C95B7B" w:rsidRPr="000E55C0"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Safety monitor:</w:t>
      </w:r>
      <w:r w:rsidR="006E5403" w:rsidRPr="000E55C0">
        <w:rPr>
          <w:rFonts w:ascii="Arial" w:hAnsi="Arial" w:cs="Arial"/>
          <w:sz w:val="22"/>
          <w:szCs w:val="22"/>
        </w:rPr>
        <w:t xml:space="preserve"> </w:t>
      </w:r>
      <w:r w:rsidRPr="000E55C0">
        <w:rPr>
          <w:rFonts w:ascii="Arial" w:hAnsi="Arial" w:cs="Arial"/>
          <w:sz w:val="22"/>
          <w:szCs w:val="22"/>
        </w:rPr>
        <w:t>UL listed, tamper proof, with all alarm circuits, electric components, external tubing, and manifolds furnished complete and factory installed.</w:t>
      </w:r>
      <w:r w:rsidR="006E5403" w:rsidRPr="000E55C0">
        <w:rPr>
          <w:rFonts w:ascii="Arial" w:hAnsi="Arial" w:cs="Arial"/>
          <w:sz w:val="22"/>
          <w:szCs w:val="22"/>
        </w:rPr>
        <w:t xml:space="preserve"> </w:t>
      </w:r>
      <w:r w:rsidRPr="000E55C0">
        <w:rPr>
          <w:rFonts w:ascii="Arial" w:hAnsi="Arial" w:cs="Arial"/>
          <w:sz w:val="22"/>
          <w:szCs w:val="22"/>
        </w:rPr>
        <w:t>The monitor shall have light emitting diode display which provides clear indication of airflow conditions.</w:t>
      </w:r>
    </w:p>
    <w:p w:rsidR="00C95B7B" w:rsidRPr="000E55C0"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r>
      <w:r w:rsidRPr="000E55C0">
        <w:rPr>
          <w:rFonts w:ascii="Arial" w:hAnsi="Arial" w:cs="Arial"/>
          <w:b/>
          <w:i/>
          <w:sz w:val="22"/>
          <w:szCs w:val="22"/>
        </w:rPr>
        <w:t>Calibration is the responsibility of the owner</w:t>
      </w:r>
      <w:r w:rsidRPr="000E55C0">
        <w:rPr>
          <w:rFonts w:ascii="Arial" w:hAnsi="Arial" w:cs="Arial"/>
          <w:sz w:val="22"/>
          <w:szCs w:val="22"/>
        </w:rPr>
        <w:t xml:space="preserve"> and is required once the hood is stationed and the hood exhaust and room supply systems are balanced.</w:t>
      </w:r>
      <w:r w:rsidR="006E5403" w:rsidRPr="000E55C0">
        <w:rPr>
          <w:rFonts w:ascii="Arial" w:hAnsi="Arial" w:cs="Arial"/>
          <w:sz w:val="22"/>
          <w:szCs w:val="22"/>
        </w:rPr>
        <w:t xml:space="preserve"> </w:t>
      </w:r>
      <w:r w:rsidRPr="000E55C0">
        <w:rPr>
          <w:rFonts w:ascii="Arial" w:hAnsi="Arial" w:cs="Arial"/>
          <w:sz w:val="22"/>
          <w:szCs w:val="22"/>
        </w:rPr>
        <w:t>A secondary calibration has been factory set into the alarm's memory only to determine that the alarm is functional and ready for shipment.</w:t>
      </w:r>
      <w:r w:rsidR="006E5403" w:rsidRPr="000E55C0">
        <w:rPr>
          <w:rFonts w:ascii="Arial" w:hAnsi="Arial" w:cs="Arial"/>
          <w:sz w:val="22"/>
          <w:szCs w:val="22"/>
        </w:rPr>
        <w:t xml:space="preserve"> </w:t>
      </w:r>
      <w:r w:rsidRPr="000E55C0">
        <w:rPr>
          <w:rFonts w:ascii="Arial" w:hAnsi="Arial" w:cs="Arial"/>
          <w:b/>
          <w:bCs/>
          <w:i/>
          <w:sz w:val="22"/>
          <w:szCs w:val="22"/>
        </w:rPr>
        <w:t>The primary calibration must be completed in the field.</w:t>
      </w:r>
    </w:p>
    <w:p w:rsidR="00C95B7B" w:rsidRPr="000E55C0"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Airflow sensor:</w:t>
      </w:r>
      <w:r w:rsidR="006E5403" w:rsidRPr="000E55C0">
        <w:rPr>
          <w:rFonts w:ascii="Arial" w:hAnsi="Arial" w:cs="Arial"/>
          <w:sz w:val="22"/>
          <w:szCs w:val="22"/>
        </w:rPr>
        <w:t xml:space="preserve"> </w:t>
      </w:r>
      <w:r w:rsidRPr="000E55C0">
        <w:rPr>
          <w:rFonts w:ascii="Arial" w:hAnsi="Arial" w:cs="Arial"/>
          <w:sz w:val="22"/>
          <w:szCs w:val="22"/>
        </w:rPr>
        <w:t>Thermally compensated glass-beaded thermist</w:t>
      </w:r>
      <w:r w:rsidR="00A115F0" w:rsidRPr="000E55C0">
        <w:rPr>
          <w:rFonts w:ascii="Arial" w:hAnsi="Arial" w:cs="Arial"/>
          <w:sz w:val="22"/>
          <w:szCs w:val="22"/>
        </w:rPr>
        <w:t>or, factory connected to a side</w:t>
      </w:r>
      <w:r w:rsidRPr="000E55C0">
        <w:rPr>
          <w:rFonts w:ascii="Arial" w:hAnsi="Arial" w:cs="Arial"/>
          <w:sz w:val="22"/>
          <w:szCs w:val="22"/>
        </w:rPr>
        <w:t>wall port on the interior of the fume hood.</w:t>
      </w:r>
    </w:p>
    <w:p w:rsidR="00C95B7B" w:rsidRPr="000E55C0"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4.</w:t>
      </w:r>
      <w:r w:rsidRPr="000E55C0">
        <w:rPr>
          <w:rFonts w:ascii="Arial" w:hAnsi="Arial" w:cs="Arial"/>
          <w:sz w:val="22"/>
          <w:szCs w:val="22"/>
        </w:rPr>
        <w:tab/>
        <w:t>Alarm Signal:</w:t>
      </w:r>
      <w:r w:rsidR="006E5403" w:rsidRPr="000E55C0">
        <w:rPr>
          <w:rFonts w:ascii="Arial" w:hAnsi="Arial" w:cs="Arial"/>
          <w:sz w:val="22"/>
          <w:szCs w:val="22"/>
        </w:rPr>
        <w:t xml:space="preserve"> </w:t>
      </w:r>
      <w:r w:rsidRPr="000E55C0">
        <w:rPr>
          <w:rFonts w:ascii="Arial" w:hAnsi="Arial" w:cs="Arial"/>
          <w:sz w:val="22"/>
          <w:szCs w:val="22"/>
        </w:rPr>
        <w:t>Audible signal and a visual, red large light emitting diode:</w:t>
      </w:r>
    </w:p>
    <w:p w:rsidR="00C95B7B" w:rsidRPr="000E55C0" w:rsidRDefault="00C95B7B" w:rsidP="004B51BA">
      <w:pPr>
        <w:tabs>
          <w:tab w:val="left" w:pos="-720"/>
          <w:tab w:val="left" w:pos="0"/>
          <w:tab w:val="left" w:pos="720"/>
          <w:tab w:val="left" w:pos="1080"/>
          <w:tab w:val="left" w:pos="1440"/>
          <w:tab w:val="left" w:pos="1800"/>
        </w:tabs>
        <w:suppressAutoHyphens/>
        <w:ind w:left="1800" w:hanging="180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r>
      <w:r w:rsidRPr="000E55C0">
        <w:rPr>
          <w:rFonts w:ascii="Arial" w:hAnsi="Arial" w:cs="Arial"/>
          <w:sz w:val="22"/>
          <w:szCs w:val="22"/>
        </w:rPr>
        <w:tab/>
        <w:t>a.</w:t>
      </w:r>
      <w:r w:rsidRPr="000E55C0">
        <w:rPr>
          <w:rFonts w:ascii="Arial" w:hAnsi="Arial" w:cs="Arial"/>
          <w:sz w:val="22"/>
          <w:szCs w:val="22"/>
        </w:rPr>
        <w:tab/>
        <w:t>Silence push</w:t>
      </w:r>
      <w:r w:rsidR="00D92CC1" w:rsidRPr="000E55C0">
        <w:rPr>
          <w:rFonts w:ascii="Arial" w:hAnsi="Arial" w:cs="Arial"/>
          <w:sz w:val="22"/>
          <w:szCs w:val="22"/>
        </w:rPr>
        <w:t xml:space="preserve"> </w:t>
      </w:r>
      <w:r w:rsidRPr="000E55C0">
        <w:rPr>
          <w:rFonts w:ascii="Arial" w:hAnsi="Arial" w:cs="Arial"/>
          <w:sz w:val="22"/>
          <w:szCs w:val="22"/>
        </w:rPr>
        <w:t>button, which disables the audible alarm, shall be accessible on the front of the safety monitor.</w:t>
      </w:r>
    </w:p>
    <w:p w:rsidR="00C95B7B" w:rsidRPr="000E55C0" w:rsidRDefault="00C95B7B" w:rsidP="004B51BA">
      <w:pPr>
        <w:tabs>
          <w:tab w:val="left" w:pos="-720"/>
          <w:tab w:val="left" w:pos="0"/>
          <w:tab w:val="left" w:pos="720"/>
          <w:tab w:val="left" w:pos="1080"/>
          <w:tab w:val="left" w:pos="1440"/>
          <w:tab w:val="left" w:pos="1800"/>
        </w:tabs>
        <w:suppressAutoHyphens/>
        <w:ind w:left="1800" w:hanging="180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r>
      <w:r w:rsidRPr="000E55C0">
        <w:rPr>
          <w:rFonts w:ascii="Arial" w:hAnsi="Arial" w:cs="Arial"/>
          <w:sz w:val="22"/>
          <w:szCs w:val="22"/>
        </w:rPr>
        <w:tab/>
        <w:t>b.</w:t>
      </w:r>
      <w:r w:rsidRPr="000E55C0">
        <w:rPr>
          <w:rFonts w:ascii="Arial" w:hAnsi="Arial" w:cs="Arial"/>
          <w:sz w:val="22"/>
          <w:szCs w:val="22"/>
        </w:rPr>
        <w:tab/>
        <w:t>Provide alternate mode in which audible alarm is silenced indefinitely but visual alarm remains activated until the alarm condition is corrected.</w:t>
      </w:r>
    </w:p>
    <w:p w:rsidR="00C95B7B" w:rsidRPr="000E55C0" w:rsidRDefault="00C95B7B" w:rsidP="004B51BA">
      <w:pPr>
        <w:tabs>
          <w:tab w:val="left" w:pos="-720"/>
          <w:tab w:val="left" w:pos="0"/>
          <w:tab w:val="left" w:pos="720"/>
          <w:tab w:val="left" w:pos="1080"/>
          <w:tab w:val="left" w:pos="1440"/>
          <w:tab w:val="left" w:pos="216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c.</w:t>
      </w:r>
      <w:r w:rsidRPr="000E55C0">
        <w:rPr>
          <w:rFonts w:ascii="Arial" w:hAnsi="Arial" w:cs="Arial"/>
          <w:sz w:val="22"/>
          <w:szCs w:val="22"/>
        </w:rPr>
        <w:tab/>
        <w:t xml:space="preserve">When alarm condition is corrected and face velocity and volume return to specified levels, the </w:t>
      </w:r>
      <w:r w:rsidR="00A115F0" w:rsidRPr="000E55C0">
        <w:rPr>
          <w:rFonts w:ascii="Arial" w:hAnsi="Arial" w:cs="Arial"/>
          <w:sz w:val="22"/>
          <w:szCs w:val="22"/>
        </w:rPr>
        <w:t>s</w:t>
      </w:r>
      <w:r w:rsidRPr="000E55C0">
        <w:rPr>
          <w:rFonts w:ascii="Arial" w:hAnsi="Arial" w:cs="Arial"/>
          <w:sz w:val="22"/>
          <w:szCs w:val="22"/>
        </w:rPr>
        <w:t xml:space="preserve">afety </w:t>
      </w:r>
      <w:r w:rsidR="00A115F0" w:rsidRPr="000E55C0">
        <w:rPr>
          <w:rFonts w:ascii="Arial" w:hAnsi="Arial" w:cs="Arial"/>
          <w:sz w:val="22"/>
          <w:szCs w:val="22"/>
        </w:rPr>
        <w:t>m</w:t>
      </w:r>
      <w:r w:rsidRPr="000E55C0">
        <w:rPr>
          <w:rFonts w:ascii="Arial" w:hAnsi="Arial" w:cs="Arial"/>
          <w:sz w:val="22"/>
          <w:szCs w:val="22"/>
        </w:rPr>
        <w:t>onitor will automatically reset and begin routine monitoring.</w:t>
      </w:r>
    </w:p>
    <w:p w:rsidR="00C95B7B" w:rsidRPr="000E55C0"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5.</w:t>
      </w:r>
      <w:r w:rsidRPr="000E55C0">
        <w:rPr>
          <w:rFonts w:ascii="Arial" w:hAnsi="Arial" w:cs="Arial"/>
          <w:sz w:val="22"/>
          <w:szCs w:val="22"/>
        </w:rPr>
        <w:tab/>
        <w:t xml:space="preserve">Provide test circuit to verify proper </w:t>
      </w:r>
      <w:r w:rsidR="00A115F0" w:rsidRPr="000E55C0">
        <w:rPr>
          <w:rFonts w:ascii="Arial" w:hAnsi="Arial" w:cs="Arial"/>
          <w:sz w:val="22"/>
          <w:szCs w:val="22"/>
        </w:rPr>
        <w:t>s</w:t>
      </w:r>
      <w:r w:rsidRPr="000E55C0">
        <w:rPr>
          <w:rFonts w:ascii="Arial" w:hAnsi="Arial" w:cs="Arial"/>
          <w:sz w:val="22"/>
          <w:szCs w:val="22"/>
        </w:rPr>
        <w:t xml:space="preserve">afety </w:t>
      </w:r>
      <w:r w:rsidR="00A115F0" w:rsidRPr="000E55C0">
        <w:rPr>
          <w:rFonts w:ascii="Arial" w:hAnsi="Arial" w:cs="Arial"/>
          <w:sz w:val="22"/>
          <w:szCs w:val="22"/>
        </w:rPr>
        <w:t>m</w:t>
      </w:r>
      <w:r w:rsidRPr="000E55C0">
        <w:rPr>
          <w:rFonts w:ascii="Arial" w:hAnsi="Arial" w:cs="Arial"/>
          <w:sz w:val="22"/>
          <w:szCs w:val="22"/>
        </w:rPr>
        <w:t>onitor operation.</w:t>
      </w:r>
    </w:p>
    <w:p w:rsidR="00C95B7B" w:rsidRPr="000E55C0"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6.</w:t>
      </w:r>
      <w:r w:rsidRPr="000E55C0">
        <w:rPr>
          <w:rFonts w:ascii="Arial" w:hAnsi="Arial" w:cs="Arial"/>
          <w:sz w:val="22"/>
          <w:szCs w:val="22"/>
        </w:rPr>
        <w:tab/>
        <w:t>Electrical rating:</w:t>
      </w:r>
      <w:r w:rsidR="006E5403" w:rsidRPr="000E55C0">
        <w:rPr>
          <w:rFonts w:ascii="Arial" w:hAnsi="Arial" w:cs="Arial"/>
          <w:sz w:val="22"/>
          <w:szCs w:val="22"/>
        </w:rPr>
        <w:t xml:space="preserve"> </w:t>
      </w:r>
      <w:r w:rsidRPr="000E55C0">
        <w:rPr>
          <w:rFonts w:ascii="Arial" w:hAnsi="Arial" w:cs="Arial"/>
          <w:sz w:val="22"/>
          <w:szCs w:val="22"/>
        </w:rPr>
        <w:t>Maximum 12 VDC, and maximum current rating of 200MA.</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r w:rsidRPr="000E55C0">
        <w:rPr>
          <w:rFonts w:ascii="Arial" w:hAnsi="Arial" w:cs="Arial"/>
          <w:b/>
          <w:bCs/>
          <w:sz w:val="22"/>
          <w:szCs w:val="22"/>
        </w:rPr>
        <w:t>2.04</w:t>
      </w:r>
      <w:r w:rsidRPr="000E55C0">
        <w:rPr>
          <w:rFonts w:ascii="Arial" w:hAnsi="Arial" w:cs="Arial"/>
          <w:b/>
          <w:bCs/>
          <w:sz w:val="22"/>
          <w:szCs w:val="22"/>
        </w:rPr>
        <w:tab/>
        <w:t>RESTRICTED BYPASS FUME HOODS</w:t>
      </w:r>
    </w:p>
    <w:p w:rsidR="00C95B7B" w:rsidRPr="000E55C0" w:rsidRDefault="00C95B7B">
      <w:pPr>
        <w:tabs>
          <w:tab w:val="left" w:pos="-720"/>
        </w:tabs>
        <w:suppressAutoHyphens/>
        <w:rPr>
          <w:rFonts w:ascii="Arial" w:hAnsi="Arial" w:cs="Arial"/>
          <w:sz w:val="22"/>
          <w:szCs w:val="22"/>
        </w:rPr>
      </w:pPr>
    </w:p>
    <w:p w:rsidR="00C95B7B" w:rsidRPr="000E55C0" w:rsidRDefault="00C95B7B" w:rsidP="004B51BA">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Bypass shall be sufficient in size to allow 25% flow with sash closed. Bypass must be achieved through grill or louver on face of front lintel panel.</w:t>
      </w:r>
    </w:p>
    <w:p w:rsidR="000838EC" w:rsidRPr="000E55C0" w:rsidRDefault="000838EC" w:rsidP="004B51BA">
      <w:pPr>
        <w:tabs>
          <w:tab w:val="left" w:pos="-720"/>
          <w:tab w:val="left" w:pos="0"/>
          <w:tab w:val="left" w:pos="720"/>
        </w:tabs>
        <w:suppressAutoHyphens/>
        <w:ind w:left="1080" w:hanging="1080"/>
        <w:rPr>
          <w:rFonts w:ascii="Arial" w:hAnsi="Arial" w:cs="Arial"/>
          <w:sz w:val="22"/>
          <w:szCs w:val="22"/>
        </w:rPr>
      </w:pPr>
    </w:p>
    <w:p w:rsidR="00C95B7B" w:rsidRPr="000E55C0" w:rsidRDefault="00C95B7B" w:rsidP="004B51BA">
      <w:pPr>
        <w:numPr>
          <w:ilvl w:val="0"/>
          <w:numId w:val="2"/>
        </w:numPr>
        <w:tabs>
          <w:tab w:val="left" w:pos="-720"/>
          <w:tab w:val="left" w:pos="0"/>
          <w:tab w:val="left" w:pos="720"/>
        </w:tabs>
        <w:suppressAutoHyphens/>
        <w:ind w:left="1080" w:hanging="360"/>
        <w:rPr>
          <w:rFonts w:ascii="Arial" w:hAnsi="Arial" w:cs="Arial"/>
          <w:sz w:val="22"/>
          <w:szCs w:val="22"/>
        </w:rPr>
      </w:pPr>
      <w:r w:rsidRPr="000E55C0">
        <w:rPr>
          <w:rFonts w:ascii="Arial" w:hAnsi="Arial" w:cs="Arial"/>
          <w:sz w:val="22"/>
          <w:szCs w:val="22"/>
        </w:rPr>
        <w:t>Sash:</w:t>
      </w:r>
      <w:r w:rsidR="006E5403" w:rsidRPr="000E55C0">
        <w:rPr>
          <w:rFonts w:ascii="Arial" w:hAnsi="Arial" w:cs="Arial"/>
          <w:sz w:val="22"/>
          <w:szCs w:val="22"/>
        </w:rPr>
        <w:t xml:space="preserve"> </w:t>
      </w:r>
      <w:r w:rsidRPr="000E55C0">
        <w:rPr>
          <w:rFonts w:ascii="Arial" w:hAnsi="Arial" w:cs="Arial"/>
          <w:sz w:val="22"/>
          <w:szCs w:val="22"/>
        </w:rPr>
        <w:t>[Standard vertical</w:t>
      </w:r>
      <w:r w:rsidRPr="000E55C0">
        <w:rPr>
          <w:rFonts w:ascii="Arial" w:hAnsi="Arial" w:cs="Arial"/>
          <w:sz w:val="22"/>
          <w:szCs w:val="22"/>
        </w:rPr>
        <w:noBreakHyphen/>
        <w:t>rising] [With VAV applications.] [Optional vertical/horizontal sash].</w:t>
      </w:r>
      <w:r w:rsidR="006E5403" w:rsidRPr="000E55C0">
        <w:rPr>
          <w:rFonts w:ascii="Arial" w:hAnsi="Arial" w:cs="Arial"/>
          <w:sz w:val="22"/>
          <w:szCs w:val="22"/>
        </w:rPr>
        <w:t xml:space="preserve"> </w:t>
      </w:r>
      <w:r w:rsidRPr="000E55C0">
        <w:rPr>
          <w:rFonts w:ascii="Arial" w:hAnsi="Arial" w:cs="Arial"/>
          <w:sz w:val="22"/>
          <w:szCs w:val="22"/>
        </w:rPr>
        <w:t>[Optional horizontal sash.]</w:t>
      </w:r>
    </w:p>
    <w:p w:rsidR="000838EC" w:rsidRPr="000E55C0" w:rsidRDefault="000838EC" w:rsidP="004B51BA">
      <w:pPr>
        <w:tabs>
          <w:tab w:val="left" w:pos="-720"/>
          <w:tab w:val="left" w:pos="0"/>
          <w:tab w:val="left" w:pos="720"/>
        </w:tabs>
        <w:suppressAutoHyphens/>
        <w:ind w:left="1080" w:hanging="1080"/>
        <w:rPr>
          <w:rFonts w:ascii="Arial" w:hAnsi="Arial" w:cs="Arial"/>
          <w:sz w:val="22"/>
          <w:szCs w:val="22"/>
        </w:rPr>
      </w:pPr>
    </w:p>
    <w:p w:rsidR="00C95B7B" w:rsidRPr="000E55C0" w:rsidRDefault="00C95B7B" w:rsidP="004B51BA">
      <w:pPr>
        <w:numPr>
          <w:ilvl w:val="0"/>
          <w:numId w:val="2"/>
        </w:numPr>
        <w:tabs>
          <w:tab w:val="left" w:pos="-720"/>
          <w:tab w:val="left" w:pos="0"/>
          <w:tab w:val="left" w:pos="720"/>
        </w:tabs>
        <w:suppressAutoHyphens/>
        <w:ind w:left="1080" w:hanging="360"/>
        <w:rPr>
          <w:rFonts w:ascii="Arial" w:hAnsi="Arial" w:cs="Arial"/>
          <w:sz w:val="22"/>
          <w:szCs w:val="22"/>
        </w:rPr>
      </w:pPr>
      <w:r w:rsidRPr="000E55C0">
        <w:rPr>
          <w:rFonts w:ascii="Arial" w:hAnsi="Arial" w:cs="Arial"/>
          <w:sz w:val="22"/>
          <w:szCs w:val="22"/>
        </w:rPr>
        <w:t>Width:</w:t>
      </w:r>
      <w:r w:rsidR="006E5403" w:rsidRPr="000E55C0">
        <w:rPr>
          <w:rFonts w:ascii="Arial" w:hAnsi="Arial" w:cs="Arial"/>
          <w:sz w:val="22"/>
          <w:szCs w:val="22"/>
        </w:rPr>
        <w:t xml:space="preserve"> </w:t>
      </w:r>
      <w:r w:rsidRPr="000E55C0">
        <w:rPr>
          <w:rFonts w:ascii="Arial" w:hAnsi="Arial" w:cs="Arial"/>
          <w:sz w:val="22"/>
          <w:szCs w:val="22"/>
        </w:rPr>
        <w:t>[36"] [48"] [60"] [72"] [96"].</w:t>
      </w:r>
    </w:p>
    <w:p w:rsidR="00C95B7B" w:rsidRPr="000E55C0" w:rsidRDefault="00C95B7B">
      <w:pPr>
        <w:tabs>
          <w:tab w:val="left" w:pos="-720"/>
          <w:tab w:val="left" w:pos="0"/>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rPr>
          <w:rFonts w:ascii="Arial" w:hAnsi="Arial" w:cs="Arial"/>
          <w:sz w:val="22"/>
          <w:szCs w:val="22"/>
        </w:rPr>
      </w:pPr>
      <w:r w:rsidRPr="000E55C0">
        <w:rPr>
          <w:rFonts w:ascii="Arial" w:hAnsi="Arial" w:cs="Arial"/>
          <w:b/>
          <w:bCs/>
          <w:sz w:val="22"/>
          <w:szCs w:val="22"/>
        </w:rPr>
        <w:t>2.05</w:t>
      </w:r>
      <w:r w:rsidRPr="000E55C0">
        <w:rPr>
          <w:rFonts w:ascii="Arial" w:hAnsi="Arial" w:cs="Arial"/>
          <w:b/>
          <w:bCs/>
          <w:sz w:val="22"/>
          <w:szCs w:val="22"/>
        </w:rPr>
        <w:tab/>
        <w:t>BYPASS TYPE FUME HOODS</w:t>
      </w:r>
    </w:p>
    <w:p w:rsidR="00C95B7B" w:rsidRPr="000E55C0" w:rsidRDefault="00C95B7B">
      <w:pPr>
        <w:tabs>
          <w:tab w:val="left" w:pos="-720"/>
        </w:tabs>
        <w:suppressAutoHyphens/>
        <w:rPr>
          <w:rFonts w:ascii="Arial" w:hAnsi="Arial" w:cs="Arial"/>
          <w:sz w:val="22"/>
          <w:szCs w:val="22"/>
        </w:rPr>
      </w:pPr>
    </w:p>
    <w:p w:rsidR="00C95B7B" w:rsidRPr="000E55C0" w:rsidRDefault="00C95B7B" w:rsidP="004B51BA">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Constant volume type with built</w:t>
      </w:r>
      <w:r w:rsidRPr="000E55C0">
        <w:rPr>
          <w:rFonts w:ascii="Arial" w:hAnsi="Arial" w:cs="Arial"/>
          <w:sz w:val="22"/>
          <w:szCs w:val="22"/>
        </w:rPr>
        <w:noBreakHyphen/>
        <w:t>in automatic compensating bypass to maintain constant exhaust volume regardless of sash position.</w:t>
      </w:r>
    </w:p>
    <w:p w:rsidR="00D92CC1" w:rsidRPr="000E55C0" w:rsidRDefault="00D92CC1" w:rsidP="004B51BA">
      <w:pPr>
        <w:tabs>
          <w:tab w:val="left" w:pos="-720"/>
          <w:tab w:val="left" w:pos="0"/>
          <w:tab w:val="left" w:pos="720"/>
          <w:tab w:val="left" w:pos="1080"/>
        </w:tabs>
        <w:suppressAutoHyphens/>
        <w:ind w:left="1080" w:hanging="1080"/>
        <w:rPr>
          <w:rFonts w:ascii="Arial" w:hAnsi="Arial" w:cs="Arial"/>
          <w:sz w:val="22"/>
          <w:szCs w:val="22"/>
        </w:rPr>
      </w:pPr>
    </w:p>
    <w:p w:rsidR="00C95B7B" w:rsidRPr="000E55C0" w:rsidRDefault="00C95B7B" w:rsidP="004B51BA">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Bypass:</w:t>
      </w:r>
      <w:r w:rsidR="006E5403" w:rsidRPr="000E55C0">
        <w:rPr>
          <w:rFonts w:ascii="Arial" w:hAnsi="Arial" w:cs="Arial"/>
          <w:sz w:val="22"/>
          <w:szCs w:val="22"/>
        </w:rPr>
        <w:t xml:space="preserve"> </w:t>
      </w:r>
      <w:r w:rsidRPr="000E55C0">
        <w:rPr>
          <w:rFonts w:ascii="Arial" w:hAnsi="Arial" w:cs="Arial"/>
          <w:sz w:val="22"/>
          <w:szCs w:val="22"/>
        </w:rPr>
        <w:t>Positive in action and controlled by the sash operation.</w:t>
      </w:r>
    </w:p>
    <w:p w:rsidR="00D92CC1" w:rsidRPr="000E55C0" w:rsidRDefault="00D92CC1" w:rsidP="004B51BA">
      <w:pPr>
        <w:tabs>
          <w:tab w:val="left" w:pos="-720"/>
          <w:tab w:val="left" w:pos="0"/>
          <w:tab w:val="left" w:pos="720"/>
          <w:tab w:val="left" w:pos="1080"/>
        </w:tabs>
        <w:suppressAutoHyphens/>
        <w:ind w:left="1080" w:hanging="1080"/>
        <w:rPr>
          <w:rFonts w:ascii="Arial" w:hAnsi="Arial" w:cs="Arial"/>
          <w:sz w:val="22"/>
          <w:szCs w:val="22"/>
        </w:rPr>
      </w:pPr>
    </w:p>
    <w:p w:rsidR="00C95B7B" w:rsidRPr="000E55C0" w:rsidRDefault="00C95B7B" w:rsidP="004B51BA">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t>C.</w:t>
      </w:r>
      <w:r w:rsidRPr="000E55C0">
        <w:rPr>
          <w:rFonts w:ascii="Arial" w:hAnsi="Arial" w:cs="Arial"/>
          <w:sz w:val="22"/>
          <w:szCs w:val="22"/>
        </w:rPr>
        <w:tab/>
        <w:t>Low impedance, directionally louvered panel provided in the lintel bypass area and one inch bypass provided immediately above the work surface and directly below the bottom horizontal sash rail.</w:t>
      </w:r>
      <w:r w:rsidR="006E5403" w:rsidRPr="000E55C0">
        <w:rPr>
          <w:rFonts w:ascii="Arial" w:hAnsi="Arial" w:cs="Arial"/>
          <w:sz w:val="22"/>
          <w:szCs w:val="22"/>
        </w:rPr>
        <w:t xml:space="preserve"> </w:t>
      </w:r>
      <w:r w:rsidRPr="000E55C0">
        <w:rPr>
          <w:rFonts w:ascii="Arial" w:hAnsi="Arial" w:cs="Arial"/>
          <w:sz w:val="22"/>
          <w:szCs w:val="22"/>
        </w:rPr>
        <w:t>Designs which require all bypass to enter hood over front solid panel</w:t>
      </w:r>
      <w:r w:rsidR="004B51BA">
        <w:rPr>
          <w:rFonts w:ascii="Arial" w:hAnsi="Arial" w:cs="Arial"/>
          <w:sz w:val="22"/>
          <w:szCs w:val="22"/>
        </w:rPr>
        <w:t xml:space="preserve"> are </w:t>
      </w:r>
      <w:r w:rsidRPr="000E55C0">
        <w:rPr>
          <w:rFonts w:ascii="Arial" w:hAnsi="Arial" w:cs="Arial"/>
          <w:sz w:val="22"/>
          <w:szCs w:val="22"/>
        </w:rPr>
        <w:t>not acceptable.</w:t>
      </w:r>
    </w:p>
    <w:p w:rsidR="00D92CC1" w:rsidRPr="000E55C0" w:rsidRDefault="006E5403" w:rsidP="004B51BA">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r>
    </w:p>
    <w:p w:rsidR="00C95B7B" w:rsidRPr="000E55C0" w:rsidRDefault="006E5403" w:rsidP="004B51BA">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r>
      <w:r w:rsidR="00C95B7B" w:rsidRPr="000E55C0">
        <w:rPr>
          <w:rFonts w:ascii="Arial" w:hAnsi="Arial" w:cs="Arial"/>
          <w:sz w:val="22"/>
          <w:szCs w:val="22"/>
        </w:rPr>
        <w:t>D.</w:t>
      </w:r>
      <w:r w:rsidR="00C95B7B" w:rsidRPr="000E55C0">
        <w:rPr>
          <w:rFonts w:ascii="Arial" w:hAnsi="Arial" w:cs="Arial"/>
          <w:sz w:val="22"/>
          <w:szCs w:val="22"/>
        </w:rPr>
        <w:tab/>
        <w:t>As sash is lowered, bypass design shall limit the increase in face velocity to maximum of four times the average face velocity with the sash full open.</w:t>
      </w:r>
    </w:p>
    <w:p w:rsidR="00D92CC1" w:rsidRPr="000E55C0" w:rsidRDefault="00D92CC1" w:rsidP="004B51BA">
      <w:pPr>
        <w:tabs>
          <w:tab w:val="left" w:pos="-720"/>
          <w:tab w:val="left" w:pos="0"/>
          <w:tab w:val="left" w:pos="720"/>
          <w:tab w:val="left" w:pos="1080"/>
        </w:tabs>
        <w:suppressAutoHyphens/>
        <w:ind w:left="1080" w:hanging="1080"/>
        <w:rPr>
          <w:rFonts w:ascii="Arial" w:hAnsi="Arial" w:cs="Arial"/>
          <w:sz w:val="22"/>
          <w:szCs w:val="22"/>
        </w:rPr>
      </w:pPr>
    </w:p>
    <w:p w:rsidR="00C95B7B" w:rsidRPr="000E55C0" w:rsidRDefault="00C95B7B" w:rsidP="004B51BA">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t>E.</w:t>
      </w:r>
      <w:r w:rsidRPr="000E55C0">
        <w:rPr>
          <w:rFonts w:ascii="Arial" w:hAnsi="Arial" w:cs="Arial"/>
          <w:sz w:val="22"/>
          <w:szCs w:val="22"/>
        </w:rPr>
        <w:tab/>
        <w:t>Width:</w:t>
      </w:r>
      <w:r w:rsidR="006E5403" w:rsidRPr="000E55C0">
        <w:rPr>
          <w:rFonts w:ascii="Arial" w:hAnsi="Arial" w:cs="Arial"/>
          <w:sz w:val="22"/>
          <w:szCs w:val="22"/>
        </w:rPr>
        <w:t xml:space="preserve"> </w:t>
      </w:r>
      <w:r w:rsidRPr="000E55C0">
        <w:rPr>
          <w:rFonts w:ascii="Arial" w:hAnsi="Arial" w:cs="Arial"/>
          <w:sz w:val="22"/>
          <w:szCs w:val="22"/>
        </w:rPr>
        <w:t>[48"] [60"] [72"] [96"].</w:t>
      </w:r>
    </w:p>
    <w:p w:rsidR="00C95B7B" w:rsidRPr="000E55C0" w:rsidRDefault="00C95B7B">
      <w:pPr>
        <w:tabs>
          <w:tab w:val="left" w:pos="-720"/>
        </w:tabs>
        <w:suppressAutoHyphens/>
        <w:rPr>
          <w:rFonts w:ascii="Arial" w:hAnsi="Arial" w:cs="Arial"/>
          <w:sz w:val="22"/>
          <w:szCs w:val="22"/>
        </w:rPr>
      </w:pPr>
    </w:p>
    <w:p w:rsidR="004E2F41" w:rsidRDefault="004E2F41">
      <w:pPr>
        <w:tabs>
          <w:tab w:val="left" w:pos="-720"/>
          <w:tab w:val="left" w:pos="0"/>
          <w:tab w:val="left" w:pos="720"/>
        </w:tabs>
        <w:suppressAutoHyphens/>
        <w:ind w:left="1440" w:hanging="1440"/>
        <w:rPr>
          <w:rFonts w:ascii="Arial" w:hAnsi="Arial" w:cs="Arial"/>
          <w:b/>
          <w:bCs/>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2.0</w:t>
      </w:r>
      <w:r w:rsidR="006E5403" w:rsidRPr="000E55C0">
        <w:rPr>
          <w:rFonts w:ascii="Arial" w:hAnsi="Arial" w:cs="Arial"/>
          <w:b/>
          <w:bCs/>
          <w:sz w:val="22"/>
          <w:szCs w:val="22"/>
        </w:rPr>
        <w:t>6</w:t>
      </w:r>
      <w:r w:rsidRPr="000E55C0">
        <w:rPr>
          <w:rFonts w:ascii="Arial" w:hAnsi="Arial" w:cs="Arial"/>
          <w:b/>
          <w:bCs/>
          <w:sz w:val="22"/>
          <w:szCs w:val="22"/>
        </w:rPr>
        <w:tab/>
      </w:r>
      <w:r w:rsidR="002F3665">
        <w:rPr>
          <w:rFonts w:ascii="Arial" w:hAnsi="Arial" w:cs="Arial"/>
          <w:b/>
          <w:bCs/>
          <w:sz w:val="22"/>
          <w:szCs w:val="22"/>
        </w:rPr>
        <w:t>AUXILIARY AIR FUME HOODS [</w:t>
      </w:r>
      <w:r w:rsidR="002F3665" w:rsidRPr="002F3665">
        <w:rPr>
          <w:rFonts w:ascii="Arial" w:hAnsi="Arial" w:cs="Arial"/>
          <w:b/>
          <w:bCs/>
          <w:i/>
          <w:sz w:val="22"/>
          <w:szCs w:val="22"/>
        </w:rPr>
        <w:t>not</w:t>
      </w:r>
      <w:r w:rsidRPr="002F3665">
        <w:rPr>
          <w:rFonts w:ascii="Arial" w:hAnsi="Arial" w:cs="Arial"/>
          <w:b/>
          <w:bCs/>
          <w:i/>
          <w:sz w:val="22"/>
          <w:szCs w:val="22"/>
        </w:rPr>
        <w:t xml:space="preserve"> </w:t>
      </w:r>
      <w:r w:rsidR="002F3665">
        <w:rPr>
          <w:rFonts w:ascii="Arial" w:hAnsi="Arial" w:cs="Arial"/>
          <w:b/>
          <w:bCs/>
          <w:sz w:val="22"/>
          <w:szCs w:val="22"/>
        </w:rPr>
        <w:t>available</w:t>
      </w:r>
      <w:r w:rsidRPr="000E55C0">
        <w:rPr>
          <w:rFonts w:ascii="Arial" w:hAnsi="Arial" w:cs="Arial"/>
          <w:b/>
          <w:bCs/>
          <w:sz w:val="22"/>
          <w:szCs w:val="22"/>
        </w:rPr>
        <w:t xml:space="preserve"> IN SAFEAIRE II </w:t>
      </w:r>
      <w:r w:rsidR="002F3665">
        <w:rPr>
          <w:rFonts w:ascii="Arial" w:hAnsi="Arial" w:cs="Arial"/>
          <w:b/>
          <w:bCs/>
          <w:sz w:val="22"/>
          <w:szCs w:val="22"/>
        </w:rPr>
        <w:t>design</w:t>
      </w:r>
      <w:r w:rsidRPr="000E55C0">
        <w:rPr>
          <w:rFonts w:ascii="Arial" w:hAnsi="Arial" w:cs="Arial"/>
          <w:b/>
          <w:bCs/>
          <w:sz w:val="22"/>
          <w:szCs w:val="22"/>
        </w:rPr>
        <w:t>]</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2.</w:t>
      </w:r>
      <w:r w:rsidR="00000BF8">
        <w:rPr>
          <w:rFonts w:ascii="Arial" w:hAnsi="Arial" w:cs="Arial"/>
          <w:b/>
          <w:bCs/>
          <w:sz w:val="22"/>
          <w:szCs w:val="22"/>
        </w:rPr>
        <w:t>07</w:t>
      </w:r>
      <w:r w:rsidRPr="000E55C0">
        <w:rPr>
          <w:rFonts w:ascii="Arial" w:hAnsi="Arial" w:cs="Arial"/>
          <w:b/>
          <w:bCs/>
          <w:sz w:val="22"/>
          <w:szCs w:val="22"/>
        </w:rPr>
        <w:tab/>
        <w:t>METAL FINISH</w:t>
      </w:r>
    </w:p>
    <w:p w:rsidR="00C95B7B" w:rsidRPr="000E55C0" w:rsidRDefault="00C95B7B">
      <w:pPr>
        <w:tabs>
          <w:tab w:val="left" w:pos="-720"/>
        </w:tabs>
        <w:suppressAutoHyphens/>
        <w:rPr>
          <w:rFonts w:ascii="Arial" w:hAnsi="Arial" w:cs="Arial"/>
          <w:sz w:val="22"/>
          <w:szCs w:val="22"/>
        </w:rPr>
      </w:pPr>
    </w:p>
    <w:p w:rsidR="00C95B7B" w:rsidRPr="000E55C0" w:rsidRDefault="00C95B7B" w:rsidP="004B51BA">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Preparation:</w:t>
      </w:r>
      <w:r w:rsidR="006E5403" w:rsidRPr="000E55C0">
        <w:rPr>
          <w:rFonts w:ascii="Arial" w:hAnsi="Arial" w:cs="Arial"/>
          <w:sz w:val="22"/>
          <w:szCs w:val="22"/>
        </w:rPr>
        <w:t xml:space="preserve"> </w:t>
      </w:r>
      <w:r w:rsidRPr="000E55C0">
        <w:rPr>
          <w:rFonts w:ascii="Arial" w:hAnsi="Arial" w:cs="Arial"/>
          <w:sz w:val="22"/>
          <w:szCs w:val="22"/>
        </w:rPr>
        <w:t>Spray clean metal with a heated cleaner/phosphate solution, pretreat with iron phosphate spray, water rinse, and neutral final seal. Immediately dry in heated ovens, gradually cooled, prior to application of finish.</w:t>
      </w:r>
    </w:p>
    <w:p w:rsidR="00C95B7B" w:rsidRPr="000E55C0" w:rsidRDefault="00C95B7B" w:rsidP="004B51BA">
      <w:pPr>
        <w:tabs>
          <w:tab w:val="left" w:pos="-720"/>
        </w:tabs>
        <w:suppressAutoHyphens/>
        <w:ind w:left="1080" w:hanging="1080"/>
        <w:rPr>
          <w:rFonts w:ascii="Arial" w:hAnsi="Arial" w:cs="Arial"/>
          <w:sz w:val="22"/>
          <w:szCs w:val="22"/>
        </w:rPr>
      </w:pPr>
    </w:p>
    <w:p w:rsidR="00C95B7B" w:rsidRPr="000E55C0" w:rsidRDefault="00C95B7B" w:rsidP="004B51BA">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 xml:space="preserve">B. </w:t>
      </w:r>
      <w:r w:rsidRPr="000E55C0">
        <w:rPr>
          <w:rFonts w:ascii="Arial" w:hAnsi="Arial" w:cs="Arial"/>
          <w:sz w:val="22"/>
          <w:szCs w:val="22"/>
        </w:rPr>
        <w:tab/>
        <w:t>Application:</w:t>
      </w:r>
      <w:r w:rsidR="006E5403" w:rsidRPr="000E55C0">
        <w:rPr>
          <w:rFonts w:ascii="Arial" w:hAnsi="Arial" w:cs="Arial"/>
          <w:sz w:val="22"/>
          <w:szCs w:val="22"/>
        </w:rPr>
        <w:t xml:space="preserve"> </w:t>
      </w:r>
      <w:r w:rsidRPr="000E55C0">
        <w:rPr>
          <w:rFonts w:ascii="Arial" w:hAnsi="Arial" w:cs="Arial"/>
          <w:sz w:val="22"/>
          <w:szCs w:val="22"/>
        </w:rPr>
        <w:t>Electrostatically apply urethane powder coat of selected color and bake in controlled high temperature oven to assure a smooth, hard satin finish.</w:t>
      </w:r>
      <w:r w:rsidR="006E5403" w:rsidRPr="000E55C0">
        <w:rPr>
          <w:rFonts w:ascii="Arial" w:hAnsi="Arial" w:cs="Arial"/>
          <w:sz w:val="22"/>
          <w:szCs w:val="22"/>
        </w:rPr>
        <w:t xml:space="preserve"> </w:t>
      </w:r>
      <w:r w:rsidRPr="000E55C0">
        <w:rPr>
          <w:rFonts w:ascii="Arial" w:hAnsi="Arial" w:cs="Arial"/>
          <w:sz w:val="22"/>
          <w:szCs w:val="22"/>
        </w:rPr>
        <w:t xml:space="preserve">Surfaces shall have a </w:t>
      </w:r>
      <w:r w:rsidR="002F3665">
        <w:rPr>
          <w:rFonts w:ascii="Arial" w:hAnsi="Arial" w:cs="Arial"/>
          <w:sz w:val="22"/>
          <w:szCs w:val="22"/>
        </w:rPr>
        <w:t xml:space="preserve">chemical resistant, high grade </w:t>
      </w:r>
      <w:r w:rsidRPr="000E55C0">
        <w:rPr>
          <w:rFonts w:ascii="Arial" w:hAnsi="Arial" w:cs="Arial"/>
          <w:sz w:val="22"/>
          <w:szCs w:val="22"/>
        </w:rPr>
        <w:t>furniture quality finish of the following thicknesses:</w:t>
      </w:r>
    </w:p>
    <w:p w:rsidR="00C95B7B" w:rsidRPr="000E55C0" w:rsidRDefault="00C95B7B" w:rsidP="004B51BA">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Exterior and interior surfaces exposed to view:</w:t>
      </w:r>
      <w:r w:rsidR="006E5403" w:rsidRPr="000E55C0">
        <w:rPr>
          <w:rFonts w:ascii="Arial" w:hAnsi="Arial" w:cs="Arial"/>
          <w:sz w:val="22"/>
          <w:szCs w:val="22"/>
        </w:rPr>
        <w:t xml:space="preserve"> </w:t>
      </w:r>
      <w:r w:rsidRPr="000E55C0">
        <w:rPr>
          <w:rFonts w:ascii="Arial" w:hAnsi="Arial" w:cs="Arial"/>
          <w:sz w:val="22"/>
          <w:szCs w:val="22"/>
        </w:rPr>
        <w:t>1.5 mil average and 1.2 mil minimum.</w:t>
      </w:r>
    </w:p>
    <w:p w:rsidR="00C95B7B" w:rsidRPr="000E55C0" w:rsidRDefault="00C95B7B" w:rsidP="004B51BA">
      <w:pPr>
        <w:tabs>
          <w:tab w:val="left" w:pos="-720"/>
          <w:tab w:val="left" w:pos="0"/>
          <w:tab w:val="left" w:pos="720"/>
          <w:tab w:val="left" w:pos="108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Backs of cabinets and other surfaces not exposed to view:</w:t>
      </w:r>
      <w:r w:rsidR="006E5403" w:rsidRPr="000E55C0">
        <w:rPr>
          <w:rFonts w:ascii="Arial" w:hAnsi="Arial" w:cs="Arial"/>
          <w:sz w:val="22"/>
          <w:szCs w:val="22"/>
        </w:rPr>
        <w:t xml:space="preserve"> </w:t>
      </w:r>
      <w:r w:rsidRPr="000E55C0">
        <w:rPr>
          <w:rFonts w:ascii="Arial" w:hAnsi="Arial" w:cs="Arial"/>
          <w:sz w:val="22"/>
          <w:szCs w:val="22"/>
        </w:rPr>
        <w:t>1.0 mil average.</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2.</w:t>
      </w:r>
      <w:r w:rsidR="00000BF8">
        <w:rPr>
          <w:rFonts w:ascii="Arial" w:hAnsi="Arial" w:cs="Arial"/>
          <w:b/>
          <w:bCs/>
          <w:sz w:val="22"/>
          <w:szCs w:val="22"/>
        </w:rPr>
        <w:t>8</w:t>
      </w:r>
      <w:r w:rsidRPr="000E55C0">
        <w:rPr>
          <w:rFonts w:ascii="Arial" w:hAnsi="Arial" w:cs="Arial"/>
          <w:b/>
          <w:bCs/>
          <w:sz w:val="22"/>
          <w:szCs w:val="22"/>
        </w:rPr>
        <w:tab/>
        <w:t>SOURCE QUALITY CONTROL TESTING OF FUME HOODS</w:t>
      </w:r>
    </w:p>
    <w:p w:rsidR="00C95B7B" w:rsidRPr="000E55C0" w:rsidRDefault="004B51BA">
      <w:pPr>
        <w:tabs>
          <w:tab w:val="left" w:pos="-720"/>
        </w:tabs>
        <w:suppressAutoHyphens/>
        <w:rPr>
          <w:rFonts w:ascii="Arial" w:hAnsi="Arial" w:cs="Arial"/>
          <w:sz w:val="22"/>
          <w:szCs w:val="22"/>
        </w:rPr>
      </w:pPr>
      <w:r w:rsidRPr="000E55C0">
        <w:rPr>
          <w:rFonts w:ascii="Arial" w:hAnsi="Arial" w:cs="Arial"/>
          <w:noProof/>
          <w:sz w:val="22"/>
          <w:szCs w:val="22"/>
        </w:rPr>
        <mc:AlternateContent>
          <mc:Choice Requires="wps">
            <w:drawing>
              <wp:anchor distT="0" distB="0" distL="114300" distR="114300" simplePos="0" relativeHeight="251659776" behindDoc="0" locked="0" layoutInCell="1" allowOverlap="1" wp14:anchorId="13B65CF0" wp14:editId="56182054">
                <wp:simplePos x="0" y="0"/>
                <wp:positionH relativeFrom="column">
                  <wp:posOffset>461010</wp:posOffset>
                </wp:positionH>
                <wp:positionV relativeFrom="paragraph">
                  <wp:posOffset>99695</wp:posOffset>
                </wp:positionV>
                <wp:extent cx="4876800" cy="4572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solidFill>
                          <a:srgbClr val="FFFFFF"/>
                        </a:solidFill>
                        <a:ln w="9525">
                          <a:solidFill>
                            <a:srgbClr val="000000"/>
                          </a:solidFill>
                          <a:miter lim="800000"/>
                          <a:headEnd/>
                          <a:tailEnd/>
                        </a:ln>
                      </wps:spPr>
                      <wps:txbx>
                        <w:txbxContent>
                          <w:p w:rsidR="00C95B7B" w:rsidRPr="00AE1240" w:rsidRDefault="00A115F0">
                            <w:pPr>
                              <w:tabs>
                                <w:tab w:val="left" w:pos="-720"/>
                                <w:tab w:val="left" w:pos="0"/>
                                <w:tab w:val="left" w:pos="720"/>
                                <w:tab w:val="left" w:pos="1440"/>
                              </w:tabs>
                              <w:suppressAutoHyphens/>
                              <w:rPr>
                                <w:sz w:val="22"/>
                                <w:szCs w:val="22"/>
                              </w:rPr>
                            </w:pPr>
                            <w:r w:rsidRPr="00AE1240">
                              <w:rPr>
                                <w:rFonts w:ascii="Arial" w:hAnsi="Arial" w:cs="Arial"/>
                                <w:sz w:val="22"/>
                                <w:szCs w:val="22"/>
                              </w:rPr>
                              <w:t>At specifier’s</w:t>
                            </w:r>
                            <w:r w:rsidR="00C95B7B" w:rsidRPr="00AE1240">
                              <w:rPr>
                                <w:rFonts w:ascii="Arial" w:hAnsi="Arial" w:cs="Arial"/>
                                <w:sz w:val="22"/>
                                <w:szCs w:val="22"/>
                              </w:rPr>
                              <w:t xml:space="preserve"> option, insert here quality control testing requirements at the source (factory) as specified in Appendix G.1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3pt;margin-top:7.85pt;width:38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">
                <v:textbox>
                  <w:txbxContent>
                    <w:p w:rsidR="00C95B7B" w:rsidRPr="00AE1240" w:rsidRDefault="00A115F0">
                      <w:pPr>
                        <w:tabs>
                          <w:tab w:val="left" w:pos="-720"/>
                          <w:tab w:val="left" w:pos="0"/>
                          <w:tab w:val="left" w:pos="720"/>
                          <w:tab w:val="left" w:pos="1440"/>
                        </w:tabs>
                        <w:suppressAutoHyphens/>
                        <w:rPr>
                          <w:sz w:val="22"/>
                          <w:szCs w:val="22"/>
                        </w:rPr>
                      </w:pPr>
                      <w:r w:rsidRPr="00AE1240">
                        <w:rPr>
                          <w:rFonts w:ascii="Arial" w:hAnsi="Arial" w:cs="Arial"/>
                          <w:sz w:val="22"/>
                          <w:szCs w:val="22"/>
                        </w:rPr>
                        <w:t>At specifier’s</w:t>
                      </w:r>
                      <w:r w:rsidR="00C95B7B" w:rsidRPr="00AE1240">
                        <w:rPr>
                          <w:rFonts w:ascii="Arial" w:hAnsi="Arial" w:cs="Arial"/>
                          <w:sz w:val="22"/>
                          <w:szCs w:val="22"/>
                        </w:rPr>
                        <w:t xml:space="preserve"> option, insert here quality control testing requirements at the source (factory) as specified in Appendix G.1          </w:t>
                      </w:r>
                    </w:p>
                  </w:txbxContent>
                </v:textbox>
              </v:shape>
            </w:pict>
          </mc:Fallback>
        </mc:AlternateConten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pStyle w:val="EndnoteText"/>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4B51BA" w:rsidRDefault="004B51BA">
      <w:pPr>
        <w:widowControl/>
        <w:autoSpaceDE/>
        <w:autoSpaceDN/>
        <w:rPr>
          <w:rFonts w:ascii="Arial" w:hAnsi="Arial" w:cs="Arial"/>
          <w:b/>
          <w:bCs/>
          <w:sz w:val="24"/>
          <w:szCs w:val="24"/>
        </w:rPr>
      </w:pPr>
      <w:r>
        <w:rPr>
          <w:rFonts w:ascii="Arial" w:hAnsi="Arial" w:cs="Arial"/>
          <w:b/>
          <w:bCs/>
          <w:sz w:val="24"/>
          <w:szCs w:val="24"/>
        </w:rPr>
        <w:br w:type="page"/>
      </w:r>
    </w:p>
    <w:p w:rsidR="00C95B7B" w:rsidRPr="00BD65E3" w:rsidRDefault="004E2F41">
      <w:pPr>
        <w:tabs>
          <w:tab w:val="left" w:pos="-720"/>
          <w:tab w:val="left" w:pos="0"/>
          <w:tab w:val="left" w:pos="720"/>
        </w:tabs>
        <w:suppressAutoHyphens/>
        <w:ind w:left="1440" w:hanging="1440"/>
        <w:rPr>
          <w:rFonts w:ascii="Arial" w:hAnsi="Arial" w:cs="Arial"/>
          <w:b/>
          <w:bCs/>
          <w:sz w:val="24"/>
          <w:szCs w:val="24"/>
        </w:rPr>
      </w:pPr>
      <w:r w:rsidRPr="00BD65E3">
        <w:rPr>
          <w:rFonts w:ascii="Arial" w:hAnsi="Arial" w:cs="Arial"/>
          <w:b/>
          <w:bCs/>
          <w:sz w:val="24"/>
          <w:szCs w:val="24"/>
        </w:rPr>
        <w:lastRenderedPageBreak/>
        <w:t xml:space="preserve">PART 3 – </w:t>
      </w:r>
      <w:r w:rsidR="00C95B7B" w:rsidRPr="00BD65E3">
        <w:rPr>
          <w:rFonts w:ascii="Arial" w:hAnsi="Arial" w:cs="Arial"/>
          <w:b/>
          <w:bCs/>
          <w:sz w:val="24"/>
          <w:szCs w:val="24"/>
        </w:rPr>
        <w:t>EXECUTION</w:t>
      </w:r>
    </w:p>
    <w:p w:rsidR="00C95B7B" w:rsidRPr="000E55C0" w:rsidRDefault="00C95B7B">
      <w:pPr>
        <w:tabs>
          <w:tab w:val="left" w:pos="-720"/>
        </w:tabs>
        <w:suppressAutoHyphens/>
        <w:rPr>
          <w:rFonts w:ascii="Arial" w:hAnsi="Arial" w:cs="Arial"/>
          <w:b/>
          <w:bCs/>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3.01</w:t>
      </w:r>
      <w:r w:rsidRPr="000E55C0">
        <w:rPr>
          <w:rFonts w:ascii="Arial" w:hAnsi="Arial" w:cs="Arial"/>
          <w:b/>
          <w:bCs/>
          <w:sz w:val="22"/>
          <w:szCs w:val="22"/>
        </w:rPr>
        <w:tab/>
        <w:t>INSTALLATION</w:t>
      </w:r>
    </w:p>
    <w:p w:rsidR="00C95B7B" w:rsidRPr="000E55C0" w:rsidRDefault="00C95B7B">
      <w:pPr>
        <w:tabs>
          <w:tab w:val="left" w:pos="-720"/>
        </w:tabs>
        <w:suppressAutoHyphens/>
        <w:rPr>
          <w:rFonts w:ascii="Arial" w:hAnsi="Arial" w:cs="Arial"/>
          <w:sz w:val="22"/>
          <w:szCs w:val="22"/>
        </w:rPr>
      </w:pPr>
    </w:p>
    <w:p w:rsidR="00C95B7B" w:rsidRPr="000E55C0" w:rsidRDefault="00C95B7B" w:rsidP="004B51BA">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Installation:</w:t>
      </w:r>
    </w:p>
    <w:p w:rsidR="00C95B7B" w:rsidRPr="000E55C0"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1.</w:t>
      </w:r>
      <w:r w:rsidRPr="000E55C0">
        <w:rPr>
          <w:rFonts w:ascii="Arial" w:hAnsi="Arial" w:cs="Arial"/>
          <w:sz w:val="22"/>
          <w:szCs w:val="22"/>
        </w:rPr>
        <w:tab/>
        <w:t>Install fume hoods and equipment in accordance with manufacturer's instructions.</w:t>
      </w:r>
    </w:p>
    <w:p w:rsidR="00C95B7B" w:rsidRPr="000E55C0"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2.</w:t>
      </w:r>
      <w:r w:rsidRPr="000E55C0">
        <w:rPr>
          <w:rFonts w:ascii="Arial" w:hAnsi="Arial" w:cs="Arial"/>
          <w:sz w:val="22"/>
          <w:szCs w:val="22"/>
        </w:rPr>
        <w:tab/>
        <w:t>Install equipment plumb, square, and straight with no distortion and securely anchored as required.</w:t>
      </w:r>
    </w:p>
    <w:p w:rsidR="00C95B7B" w:rsidRDefault="00C95B7B" w:rsidP="004B51BA">
      <w:pPr>
        <w:tabs>
          <w:tab w:val="left" w:pos="-720"/>
          <w:tab w:val="left" w:pos="0"/>
          <w:tab w:val="left" w:pos="720"/>
          <w:tab w:val="left" w:pos="1080"/>
          <w:tab w:val="left" w:pos="1440"/>
        </w:tabs>
        <w:suppressAutoHyphens/>
        <w:ind w:left="1440" w:hanging="1440"/>
        <w:rPr>
          <w:rFonts w:ascii="Arial" w:hAnsi="Arial" w:cs="Arial"/>
          <w:sz w:val="22"/>
          <w:szCs w:val="22"/>
        </w:rPr>
      </w:pPr>
      <w:r w:rsidRPr="000E55C0">
        <w:rPr>
          <w:rFonts w:ascii="Arial" w:hAnsi="Arial" w:cs="Arial"/>
          <w:sz w:val="22"/>
          <w:szCs w:val="22"/>
        </w:rPr>
        <w:tab/>
      </w:r>
      <w:r w:rsidRPr="000E55C0">
        <w:rPr>
          <w:rFonts w:ascii="Arial" w:hAnsi="Arial" w:cs="Arial"/>
          <w:sz w:val="22"/>
          <w:szCs w:val="22"/>
        </w:rPr>
        <w:tab/>
        <w:t>3.</w:t>
      </w:r>
      <w:r w:rsidRPr="000E55C0">
        <w:rPr>
          <w:rFonts w:ascii="Arial" w:hAnsi="Arial" w:cs="Arial"/>
          <w:sz w:val="22"/>
          <w:szCs w:val="22"/>
        </w:rPr>
        <w:tab/>
        <w:t>Secure work surfaces to casework and equipment components with material and procedures recommended by the manufacturer.</w:t>
      </w:r>
    </w:p>
    <w:p w:rsidR="004B51BA" w:rsidRPr="000E55C0" w:rsidRDefault="004B51BA" w:rsidP="004B51BA">
      <w:pPr>
        <w:tabs>
          <w:tab w:val="left" w:pos="-720"/>
          <w:tab w:val="left" w:pos="0"/>
          <w:tab w:val="left" w:pos="720"/>
          <w:tab w:val="left" w:pos="1440"/>
        </w:tabs>
        <w:suppressAutoHyphens/>
        <w:ind w:left="1080" w:hanging="1080"/>
        <w:rPr>
          <w:rFonts w:ascii="Arial" w:hAnsi="Arial" w:cs="Arial"/>
          <w:sz w:val="22"/>
          <w:szCs w:val="22"/>
        </w:rPr>
      </w:pPr>
    </w:p>
    <w:p w:rsidR="00C95B7B" w:rsidRPr="000E55C0" w:rsidRDefault="00C95B7B" w:rsidP="004B51BA">
      <w:pPr>
        <w:tabs>
          <w:tab w:val="left" w:pos="-720"/>
          <w:tab w:val="left" w:pos="0"/>
          <w:tab w:val="left" w:pos="72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Accessory installation:</w:t>
      </w:r>
      <w:r w:rsidR="006E5403" w:rsidRPr="000E55C0">
        <w:rPr>
          <w:rFonts w:ascii="Arial" w:hAnsi="Arial" w:cs="Arial"/>
          <w:sz w:val="22"/>
          <w:szCs w:val="22"/>
        </w:rPr>
        <w:t xml:space="preserve"> </w:t>
      </w:r>
      <w:r w:rsidRPr="000E55C0">
        <w:rPr>
          <w:rFonts w:ascii="Arial" w:hAnsi="Arial" w:cs="Arial"/>
          <w:sz w:val="22"/>
          <w:szCs w:val="22"/>
        </w:rPr>
        <w:t>Install accessories and fittings in accordance with manufacturer's recommendations.</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3.02</w:t>
      </w:r>
      <w:r w:rsidRPr="000E55C0">
        <w:rPr>
          <w:rFonts w:ascii="Arial" w:hAnsi="Arial" w:cs="Arial"/>
          <w:b/>
          <w:bCs/>
          <w:sz w:val="22"/>
          <w:szCs w:val="22"/>
        </w:rPr>
        <w:tab/>
        <w:t>FIELD QUALITY CONTROL TESTING OF FUME HOODS</w:t>
      </w:r>
    </w:p>
    <w:p w:rsidR="00C95B7B" w:rsidRPr="000E55C0" w:rsidRDefault="00D90316">
      <w:pPr>
        <w:tabs>
          <w:tab w:val="left" w:pos="-720"/>
        </w:tabs>
        <w:suppressAutoHyphens/>
        <w:rPr>
          <w:rFonts w:ascii="Arial" w:hAnsi="Arial" w:cs="Arial"/>
          <w:sz w:val="22"/>
          <w:szCs w:val="22"/>
        </w:rPr>
      </w:pPr>
      <w:r w:rsidRPr="000E55C0">
        <w:rPr>
          <w:rFonts w:ascii="Arial" w:hAnsi="Arial" w:cs="Arial"/>
          <w:noProof/>
          <w:sz w:val="22"/>
          <w:szCs w:val="22"/>
        </w:rPr>
        <mc:AlternateContent>
          <mc:Choice Requires="wps">
            <w:drawing>
              <wp:anchor distT="0" distB="0" distL="114300" distR="114300" simplePos="0" relativeHeight="251660800" behindDoc="0" locked="0" layoutInCell="1" allowOverlap="1" wp14:anchorId="77492293" wp14:editId="4BC05697">
                <wp:simplePos x="0" y="0"/>
                <wp:positionH relativeFrom="column">
                  <wp:posOffset>422910</wp:posOffset>
                </wp:positionH>
                <wp:positionV relativeFrom="paragraph">
                  <wp:posOffset>110490</wp:posOffset>
                </wp:positionV>
                <wp:extent cx="4953000" cy="4572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solidFill>
                            <a:srgbClr val="000000"/>
                          </a:solidFill>
                          <a:miter lim="800000"/>
                          <a:headEnd/>
                          <a:tailEnd/>
                        </a:ln>
                      </wps:spPr>
                      <wps:txbx>
                        <w:txbxContent>
                          <w:p w:rsidR="00C95B7B" w:rsidRPr="00AE1240" w:rsidRDefault="00C95B7B">
                            <w:pPr>
                              <w:tabs>
                                <w:tab w:val="left" w:pos="-720"/>
                                <w:tab w:val="left" w:pos="0"/>
                                <w:tab w:val="left" w:pos="720"/>
                                <w:tab w:val="left" w:pos="1440"/>
                              </w:tabs>
                              <w:suppressAutoHyphens/>
                              <w:rPr>
                                <w:sz w:val="22"/>
                                <w:szCs w:val="22"/>
                              </w:rPr>
                            </w:pPr>
                            <w:r w:rsidRPr="00AE1240">
                              <w:rPr>
                                <w:rFonts w:ascii="Arial" w:hAnsi="Arial" w:cs="Arial"/>
                                <w:sz w:val="22"/>
                                <w:szCs w:val="22"/>
                              </w:rPr>
                              <w:t>At specifie</w:t>
                            </w:r>
                            <w:r w:rsidR="00A115F0" w:rsidRPr="00AE1240">
                              <w:rPr>
                                <w:rFonts w:ascii="Arial" w:hAnsi="Arial" w:cs="Arial"/>
                                <w:sz w:val="22"/>
                                <w:szCs w:val="22"/>
                              </w:rPr>
                              <w:t>r’s</w:t>
                            </w:r>
                            <w:r w:rsidRPr="00AE1240">
                              <w:rPr>
                                <w:rFonts w:ascii="Arial" w:hAnsi="Arial" w:cs="Arial"/>
                                <w:sz w:val="22"/>
                                <w:szCs w:val="22"/>
                              </w:rPr>
                              <w:t xml:space="preserve"> option, insert here quality control testing requirements in the field as specified in Appendix G.2.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3.3pt;margin-top:8.7pt;width:3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">
                <v:textbox>
                  <w:txbxContent>
                    <w:p w:rsidR="00C95B7B" w:rsidRPr="00AE1240" w:rsidRDefault="00C95B7B">
                      <w:pPr>
                        <w:tabs>
                          <w:tab w:val="left" w:pos="-720"/>
                          <w:tab w:val="left" w:pos="0"/>
                          <w:tab w:val="left" w:pos="720"/>
                          <w:tab w:val="left" w:pos="1440"/>
                        </w:tabs>
                        <w:suppressAutoHyphens/>
                        <w:rPr>
                          <w:sz w:val="22"/>
                          <w:szCs w:val="22"/>
                        </w:rPr>
                      </w:pPr>
                      <w:r w:rsidRPr="00AE1240">
                        <w:rPr>
                          <w:rFonts w:ascii="Arial" w:hAnsi="Arial" w:cs="Arial"/>
                          <w:sz w:val="22"/>
                          <w:szCs w:val="22"/>
                        </w:rPr>
                        <w:t>At specifie</w:t>
                      </w:r>
                      <w:r w:rsidR="00A115F0" w:rsidRPr="00AE1240">
                        <w:rPr>
                          <w:rFonts w:ascii="Arial" w:hAnsi="Arial" w:cs="Arial"/>
                          <w:sz w:val="22"/>
                          <w:szCs w:val="22"/>
                        </w:rPr>
                        <w:t>r’s</w:t>
                      </w:r>
                      <w:r w:rsidRPr="00AE1240">
                        <w:rPr>
                          <w:rFonts w:ascii="Arial" w:hAnsi="Arial" w:cs="Arial"/>
                          <w:sz w:val="22"/>
                          <w:szCs w:val="22"/>
                        </w:rPr>
                        <w:t xml:space="preserve"> option, insert here quality control testing requirements in the field as specified in Appendix G.2.                      </w:t>
                      </w:r>
                    </w:p>
                  </w:txbxContent>
                </v:textbox>
              </v:shape>
            </w:pict>
          </mc:Fallback>
        </mc:AlternateContent>
      </w:r>
    </w:p>
    <w:p w:rsidR="00C95B7B" w:rsidRPr="000E55C0" w:rsidRDefault="00C95B7B">
      <w:pPr>
        <w:tabs>
          <w:tab w:val="left" w:pos="-720"/>
          <w:tab w:val="left" w:pos="0"/>
          <w:tab w:val="left" w:pos="720"/>
        </w:tabs>
        <w:suppressAutoHyphens/>
        <w:ind w:left="1440" w:hanging="1440"/>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3.03</w:t>
      </w:r>
      <w:r w:rsidRPr="000E55C0">
        <w:rPr>
          <w:rFonts w:ascii="Arial" w:hAnsi="Arial" w:cs="Arial"/>
          <w:b/>
          <w:bCs/>
          <w:sz w:val="22"/>
          <w:szCs w:val="22"/>
        </w:rPr>
        <w:tab/>
        <w:t>ADJUSTING</w:t>
      </w:r>
    </w:p>
    <w:p w:rsidR="00C95B7B" w:rsidRPr="000E55C0" w:rsidRDefault="00C95B7B" w:rsidP="004B51BA">
      <w:pPr>
        <w:tabs>
          <w:tab w:val="left" w:pos="-720"/>
          <w:tab w:val="left" w:pos="1080"/>
        </w:tabs>
        <w:suppressAutoHyphens/>
        <w:ind w:left="1080" w:hanging="1080"/>
        <w:rPr>
          <w:rFonts w:ascii="Arial" w:hAnsi="Arial" w:cs="Arial"/>
          <w:sz w:val="22"/>
          <w:szCs w:val="22"/>
        </w:rPr>
      </w:pPr>
    </w:p>
    <w:p w:rsidR="00C95B7B" w:rsidRPr="000E55C0" w:rsidRDefault="00C95B7B" w:rsidP="004B51BA">
      <w:pPr>
        <w:tabs>
          <w:tab w:val="left" w:pos="-720"/>
          <w:tab w:val="left" w:pos="0"/>
          <w:tab w:val="left" w:pos="720"/>
          <w:tab w:val="left" w:pos="1080"/>
          <w:tab w:val="left" w:pos="144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Repair or remove and replace defective work, as directed by [Architect] [Owner] upon completion of installation.</w:t>
      </w:r>
    </w:p>
    <w:p w:rsidR="00C95B7B" w:rsidRPr="000E55C0" w:rsidRDefault="00C95B7B" w:rsidP="004B51BA">
      <w:pPr>
        <w:tabs>
          <w:tab w:val="left" w:pos="-720"/>
          <w:tab w:val="left" w:pos="720"/>
          <w:tab w:val="left" w:pos="1080"/>
        </w:tabs>
        <w:suppressAutoHyphens/>
        <w:ind w:left="1080" w:hanging="1080"/>
        <w:rPr>
          <w:rFonts w:ascii="Arial" w:hAnsi="Arial" w:cs="Arial"/>
          <w:sz w:val="22"/>
          <w:szCs w:val="22"/>
        </w:rPr>
      </w:pPr>
    </w:p>
    <w:p w:rsidR="00C95B7B" w:rsidRPr="000E55C0" w:rsidRDefault="00C95B7B" w:rsidP="004B51BA">
      <w:pPr>
        <w:tabs>
          <w:tab w:val="left" w:pos="-720"/>
          <w:tab w:val="left" w:pos="0"/>
          <w:tab w:val="left" w:pos="720"/>
          <w:tab w:val="left" w:pos="1080"/>
          <w:tab w:val="left" w:pos="144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Adjust sash, fixtures, accessories and other moving or operating parts to function smoothly.</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3.04</w:t>
      </w:r>
      <w:r w:rsidRPr="000E55C0">
        <w:rPr>
          <w:rFonts w:ascii="Arial" w:hAnsi="Arial" w:cs="Arial"/>
          <w:b/>
          <w:bCs/>
          <w:sz w:val="22"/>
          <w:szCs w:val="22"/>
        </w:rPr>
        <w:tab/>
        <w:t>CLEANING</w:t>
      </w:r>
    </w:p>
    <w:p w:rsidR="00C95B7B" w:rsidRPr="000E55C0" w:rsidRDefault="00C95B7B" w:rsidP="004B51BA">
      <w:pPr>
        <w:tabs>
          <w:tab w:val="left" w:pos="-720"/>
          <w:tab w:val="left" w:pos="1080"/>
        </w:tabs>
        <w:suppressAutoHyphens/>
        <w:rPr>
          <w:rFonts w:ascii="Arial" w:hAnsi="Arial" w:cs="Arial"/>
          <w:sz w:val="22"/>
          <w:szCs w:val="22"/>
        </w:rPr>
      </w:pPr>
    </w:p>
    <w:p w:rsidR="00C95B7B" w:rsidRPr="000E55C0" w:rsidRDefault="00C95B7B" w:rsidP="004B51BA">
      <w:pPr>
        <w:tabs>
          <w:tab w:val="left" w:pos="-720"/>
          <w:tab w:val="left" w:pos="0"/>
          <w:tab w:val="left" w:pos="720"/>
          <w:tab w:val="left" w:pos="1080"/>
          <w:tab w:val="left" w:pos="1440"/>
        </w:tabs>
        <w:suppressAutoHyphens/>
        <w:ind w:left="2160" w:hanging="216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 xml:space="preserve">Clean equipment, touch up as required. </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 w:val="left" w:pos="0"/>
          <w:tab w:val="left" w:pos="720"/>
        </w:tabs>
        <w:suppressAutoHyphens/>
        <w:ind w:left="1440" w:hanging="1440"/>
        <w:rPr>
          <w:rFonts w:ascii="Arial" w:hAnsi="Arial" w:cs="Arial"/>
          <w:sz w:val="22"/>
          <w:szCs w:val="22"/>
        </w:rPr>
      </w:pPr>
      <w:r w:rsidRPr="000E55C0">
        <w:rPr>
          <w:rFonts w:ascii="Arial" w:hAnsi="Arial" w:cs="Arial"/>
          <w:b/>
          <w:bCs/>
          <w:sz w:val="22"/>
          <w:szCs w:val="22"/>
        </w:rPr>
        <w:t>3.05</w:t>
      </w:r>
      <w:r w:rsidRPr="000E55C0">
        <w:rPr>
          <w:rFonts w:ascii="Arial" w:hAnsi="Arial" w:cs="Arial"/>
          <w:b/>
          <w:bCs/>
          <w:sz w:val="22"/>
          <w:szCs w:val="22"/>
        </w:rPr>
        <w:tab/>
        <w:t>PROTECTION OF FINISHED WORK</w:t>
      </w:r>
    </w:p>
    <w:p w:rsidR="00C95B7B" w:rsidRPr="000E55C0" w:rsidRDefault="00C95B7B">
      <w:pPr>
        <w:tabs>
          <w:tab w:val="left" w:pos="-720"/>
        </w:tabs>
        <w:suppressAutoHyphens/>
        <w:rPr>
          <w:rFonts w:ascii="Arial" w:hAnsi="Arial" w:cs="Arial"/>
          <w:sz w:val="22"/>
          <w:szCs w:val="22"/>
        </w:rPr>
      </w:pPr>
    </w:p>
    <w:p w:rsidR="00C95B7B" w:rsidRPr="000E55C0" w:rsidRDefault="00C95B7B" w:rsidP="004B51BA">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t>A.</w:t>
      </w:r>
      <w:r w:rsidRPr="000E55C0">
        <w:rPr>
          <w:rFonts w:ascii="Arial" w:hAnsi="Arial" w:cs="Arial"/>
          <w:sz w:val="22"/>
          <w:szCs w:val="22"/>
        </w:rPr>
        <w:tab/>
        <w:t xml:space="preserve">Provide all necessary protective measures to prevent exposure of equipment </w:t>
      </w:r>
      <w:r w:rsidR="002F3665" w:rsidRPr="000E55C0">
        <w:rPr>
          <w:rFonts w:ascii="Arial" w:hAnsi="Arial" w:cs="Arial"/>
          <w:sz w:val="22"/>
          <w:szCs w:val="22"/>
        </w:rPr>
        <w:t>from</w:t>
      </w:r>
      <w:r w:rsidRPr="000E55C0">
        <w:rPr>
          <w:rFonts w:ascii="Arial" w:hAnsi="Arial" w:cs="Arial"/>
          <w:sz w:val="22"/>
          <w:szCs w:val="22"/>
        </w:rPr>
        <w:t xml:space="preserve"> exposure to other construction activity.</w:t>
      </w:r>
    </w:p>
    <w:p w:rsidR="00C95B7B" w:rsidRPr="000E55C0" w:rsidRDefault="00C95B7B" w:rsidP="004B51BA">
      <w:pPr>
        <w:tabs>
          <w:tab w:val="left" w:pos="-720"/>
          <w:tab w:val="left" w:pos="1080"/>
        </w:tabs>
        <w:suppressAutoHyphens/>
        <w:ind w:left="1080" w:hanging="1080"/>
        <w:rPr>
          <w:rFonts w:ascii="Arial" w:hAnsi="Arial" w:cs="Arial"/>
          <w:sz w:val="22"/>
          <w:szCs w:val="22"/>
        </w:rPr>
      </w:pPr>
    </w:p>
    <w:p w:rsidR="00C95B7B" w:rsidRPr="000E55C0" w:rsidRDefault="00C95B7B" w:rsidP="004B51BA">
      <w:pPr>
        <w:tabs>
          <w:tab w:val="left" w:pos="-720"/>
          <w:tab w:val="left" w:pos="0"/>
          <w:tab w:val="left" w:pos="720"/>
          <w:tab w:val="left" w:pos="1080"/>
        </w:tabs>
        <w:suppressAutoHyphens/>
        <w:ind w:left="1080" w:hanging="1080"/>
        <w:rPr>
          <w:rFonts w:ascii="Arial" w:hAnsi="Arial" w:cs="Arial"/>
          <w:sz w:val="22"/>
          <w:szCs w:val="22"/>
        </w:rPr>
      </w:pPr>
      <w:r w:rsidRPr="000E55C0">
        <w:rPr>
          <w:rFonts w:ascii="Arial" w:hAnsi="Arial" w:cs="Arial"/>
          <w:sz w:val="22"/>
          <w:szCs w:val="22"/>
        </w:rPr>
        <w:tab/>
        <w:t>B.</w:t>
      </w:r>
      <w:r w:rsidRPr="000E55C0">
        <w:rPr>
          <w:rFonts w:ascii="Arial" w:hAnsi="Arial" w:cs="Arial"/>
          <w:sz w:val="22"/>
          <w:szCs w:val="22"/>
        </w:rPr>
        <w:tab/>
        <w:t>Advise contractor of procedures and precautions for protection of material and installed fume hoods from damage by work of other trades.</w:t>
      </w: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left" w:pos="-720"/>
        </w:tabs>
        <w:suppressAutoHyphens/>
        <w:rPr>
          <w:rFonts w:ascii="Arial" w:hAnsi="Arial" w:cs="Arial"/>
          <w:sz w:val="22"/>
          <w:szCs w:val="22"/>
        </w:rPr>
      </w:pPr>
    </w:p>
    <w:p w:rsidR="00C95B7B" w:rsidRPr="000E55C0" w:rsidRDefault="00C95B7B">
      <w:pPr>
        <w:tabs>
          <w:tab w:val="center" w:pos="4680"/>
        </w:tabs>
        <w:suppressAutoHyphens/>
        <w:rPr>
          <w:rFonts w:ascii="Arial" w:hAnsi="Arial" w:cs="Arial"/>
          <w:b/>
          <w:sz w:val="22"/>
          <w:szCs w:val="22"/>
        </w:rPr>
      </w:pPr>
      <w:r w:rsidRPr="000E55C0">
        <w:rPr>
          <w:rFonts w:ascii="Arial" w:hAnsi="Arial" w:cs="Arial"/>
          <w:sz w:val="22"/>
          <w:szCs w:val="22"/>
        </w:rPr>
        <w:tab/>
      </w:r>
      <w:r w:rsidRPr="000E55C0">
        <w:rPr>
          <w:rFonts w:ascii="Arial" w:hAnsi="Arial" w:cs="Arial"/>
          <w:b/>
          <w:sz w:val="22"/>
          <w:szCs w:val="22"/>
        </w:rPr>
        <w:t>END OF SECTION</w:t>
      </w:r>
    </w:p>
    <w:sectPr w:rsidR="00C95B7B" w:rsidRPr="000E55C0" w:rsidSect="00A46D87">
      <w:headerReference w:type="default" r:id="rId8"/>
      <w:footerReference w:type="even" r:id="rId9"/>
      <w:footerReference w:type="default" r:id="rId10"/>
      <w:pgSz w:w="12240" w:h="15840" w:code="1"/>
      <w:pgMar w:top="216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4C" w:rsidRDefault="00E3054C">
      <w:pPr>
        <w:spacing w:line="20" w:lineRule="exact"/>
        <w:rPr>
          <w:sz w:val="24"/>
          <w:szCs w:val="24"/>
        </w:rPr>
      </w:pPr>
    </w:p>
  </w:endnote>
  <w:endnote w:type="continuationSeparator" w:id="0">
    <w:p w:rsidR="00E3054C" w:rsidRDefault="00E3054C">
      <w:r>
        <w:rPr>
          <w:sz w:val="24"/>
          <w:szCs w:val="24"/>
        </w:rPr>
        <w:t xml:space="preserve"> </w:t>
      </w:r>
    </w:p>
  </w:endnote>
  <w:endnote w:type="continuationNotice" w:id="1">
    <w:p w:rsidR="00E3054C" w:rsidRDefault="00E3054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51" w:rsidRDefault="00957063" w:rsidP="00FB43B2">
    <w:pPr>
      <w:pStyle w:val="Footer"/>
      <w:framePr w:wrap="around" w:vAnchor="text" w:hAnchor="margin" w:xAlign="right" w:y="1"/>
      <w:rPr>
        <w:rStyle w:val="PageNumber"/>
      </w:rPr>
    </w:pPr>
    <w:r>
      <w:rPr>
        <w:rStyle w:val="PageNumber"/>
      </w:rPr>
      <w:fldChar w:fldCharType="begin"/>
    </w:r>
    <w:r w:rsidR="008C7D51">
      <w:rPr>
        <w:rStyle w:val="PageNumber"/>
      </w:rPr>
      <w:instrText xml:space="preserve">PAGE  </w:instrText>
    </w:r>
    <w:r>
      <w:rPr>
        <w:rStyle w:val="PageNumber"/>
      </w:rPr>
      <w:fldChar w:fldCharType="end"/>
    </w:r>
  </w:p>
  <w:p w:rsidR="008C7D51" w:rsidRDefault="008C7D51" w:rsidP="008C7D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51" w:rsidRPr="008C7D51" w:rsidRDefault="00957063" w:rsidP="00FB43B2">
    <w:pPr>
      <w:pStyle w:val="Footer"/>
      <w:framePr w:wrap="around" w:vAnchor="text" w:hAnchor="margin" w:xAlign="right" w:y="1"/>
      <w:rPr>
        <w:rStyle w:val="PageNumber"/>
        <w:rFonts w:ascii="Arial" w:hAnsi="Arial" w:cs="Arial"/>
        <w:sz w:val="18"/>
        <w:szCs w:val="18"/>
      </w:rPr>
    </w:pPr>
    <w:r w:rsidRPr="008C7D51">
      <w:rPr>
        <w:rStyle w:val="PageNumber"/>
        <w:rFonts w:ascii="Arial" w:hAnsi="Arial" w:cs="Arial"/>
        <w:sz w:val="18"/>
        <w:szCs w:val="18"/>
      </w:rPr>
      <w:fldChar w:fldCharType="begin"/>
    </w:r>
    <w:r w:rsidR="008C7D51" w:rsidRPr="008C7D51">
      <w:rPr>
        <w:rStyle w:val="PageNumber"/>
        <w:rFonts w:ascii="Arial" w:hAnsi="Arial" w:cs="Arial"/>
        <w:sz w:val="18"/>
        <w:szCs w:val="18"/>
      </w:rPr>
      <w:instrText xml:space="preserve">PAGE  </w:instrText>
    </w:r>
    <w:r w:rsidRPr="008C7D51">
      <w:rPr>
        <w:rStyle w:val="PageNumber"/>
        <w:rFonts w:ascii="Arial" w:hAnsi="Arial" w:cs="Arial"/>
        <w:sz w:val="18"/>
        <w:szCs w:val="18"/>
      </w:rPr>
      <w:fldChar w:fldCharType="separate"/>
    </w:r>
    <w:r w:rsidR="000E469A">
      <w:rPr>
        <w:rStyle w:val="PageNumber"/>
        <w:rFonts w:ascii="Arial" w:hAnsi="Arial" w:cs="Arial"/>
        <w:noProof/>
        <w:sz w:val="18"/>
        <w:szCs w:val="18"/>
      </w:rPr>
      <w:t>1</w:t>
    </w:r>
    <w:r w:rsidRPr="008C7D51">
      <w:rPr>
        <w:rStyle w:val="PageNumber"/>
        <w:rFonts w:ascii="Arial" w:hAnsi="Arial" w:cs="Arial"/>
        <w:sz w:val="18"/>
        <w:szCs w:val="18"/>
      </w:rPr>
      <w:fldChar w:fldCharType="end"/>
    </w:r>
  </w:p>
  <w:p w:rsidR="00C95B7B" w:rsidRDefault="00C95B7B" w:rsidP="008C7D51">
    <w:pPr>
      <w:pStyle w:val="TOAHeading"/>
      <w:tabs>
        <w:tab w:val="clear" w:pos="9360"/>
        <w:tab w:val="left" w:pos="-720"/>
      </w:tabs>
      <w:ind w:right="360"/>
      <w:rPr>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4C" w:rsidRDefault="00E3054C">
      <w:r>
        <w:rPr>
          <w:sz w:val="24"/>
          <w:szCs w:val="24"/>
        </w:rPr>
        <w:separator/>
      </w:r>
    </w:p>
  </w:footnote>
  <w:footnote w:type="continuationSeparator" w:id="0">
    <w:p w:rsidR="00E3054C" w:rsidRDefault="00E3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BA" w:rsidRPr="00623B11" w:rsidRDefault="0041243F" w:rsidP="00E74BBA">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Hamilton </w:t>
    </w:r>
    <w:r w:rsidR="00D90316">
      <w:rPr>
        <w:rFonts w:ascii="Arial" w:hAnsi="Arial" w:cs="Arial"/>
        <w:sz w:val="24"/>
        <w:szCs w:val="24"/>
      </w:rPr>
      <w:t>Laboratory Solutions</w:t>
    </w:r>
    <w:r w:rsidR="00E74BBA" w:rsidRPr="00623B11">
      <w:rPr>
        <w:rFonts w:ascii="Arial" w:hAnsi="Arial" w:cs="Arial"/>
        <w:sz w:val="24"/>
        <w:szCs w:val="24"/>
      </w:rPr>
      <w:tab/>
    </w:r>
    <w:r w:rsidR="00E74BBA">
      <w:rPr>
        <w:rFonts w:ascii="Arial" w:hAnsi="Arial" w:cs="Arial"/>
        <w:sz w:val="24"/>
        <w:szCs w:val="24"/>
      </w:rPr>
      <w:t>Section 11610</w:t>
    </w:r>
  </w:p>
  <w:p w:rsidR="00E74BBA" w:rsidRPr="00623B11" w:rsidRDefault="009B5EA1" w:rsidP="00E74BBA">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Fume Hoods </w:t>
    </w:r>
    <w:r w:rsidR="00B57486">
      <w:rPr>
        <w:rFonts w:ascii="Arial" w:hAnsi="Arial" w:cs="Arial"/>
        <w:sz w:val="24"/>
        <w:szCs w:val="24"/>
      </w:rPr>
      <w:t>–</w:t>
    </w:r>
    <w:r>
      <w:rPr>
        <w:rFonts w:ascii="Arial" w:hAnsi="Arial" w:cs="Arial"/>
        <w:sz w:val="24"/>
        <w:szCs w:val="24"/>
      </w:rPr>
      <w:t xml:space="preserve"> </w:t>
    </w:r>
    <w:r w:rsidR="00B57486">
      <w:rPr>
        <w:rFonts w:ascii="Arial" w:hAnsi="Arial" w:cs="Arial"/>
        <w:sz w:val="24"/>
        <w:szCs w:val="24"/>
      </w:rPr>
      <w:t>S</w:t>
    </w:r>
    <w:r w:rsidR="00E74BBA">
      <w:rPr>
        <w:rFonts w:ascii="Arial" w:hAnsi="Arial" w:cs="Arial"/>
        <w:sz w:val="24"/>
        <w:szCs w:val="24"/>
      </w:rPr>
      <w:t>afeAire II</w:t>
    </w:r>
    <w:r w:rsidR="00B57486">
      <w:rPr>
        <w:rFonts w:ascii="Arial" w:hAnsi="Arial" w:cs="Arial"/>
        <w:sz w:val="24"/>
        <w:szCs w:val="24"/>
      </w:rPr>
      <w:t xml:space="preserve"> </w:t>
    </w:r>
    <w:r w:rsidR="00E74BBA" w:rsidRPr="00623B11">
      <w:rPr>
        <w:rFonts w:ascii="Arial" w:hAnsi="Arial" w:cs="Arial"/>
        <w:sz w:val="24"/>
        <w:szCs w:val="24"/>
      </w:rPr>
      <w:tab/>
    </w:r>
    <w:r w:rsidR="00F13526">
      <w:rPr>
        <w:rFonts w:ascii="Arial" w:hAnsi="Arial" w:cs="Arial"/>
        <w:sz w:val="24"/>
        <w:szCs w:val="24"/>
      </w:rPr>
      <w:t xml:space="preserve">V. </w:t>
    </w:r>
    <w:r w:rsidR="00D90316">
      <w:rPr>
        <w:rFonts w:ascii="Arial" w:hAnsi="Arial" w:cs="Arial"/>
        <w:sz w:val="24"/>
        <w:szCs w:val="24"/>
      </w:rPr>
      <w:t>2015</w:t>
    </w:r>
    <w:r w:rsidR="0041243F">
      <w:rPr>
        <w:rFonts w:ascii="Arial" w:hAnsi="Arial" w:cs="Arial"/>
        <w:sz w:val="24"/>
        <w:szCs w:val="24"/>
      </w:rPr>
      <w:t xml:space="preserve"> – </w:t>
    </w:r>
    <w:r w:rsidR="00D90316">
      <w:rPr>
        <w:rFonts w:ascii="Arial" w:hAnsi="Arial" w:cs="Arial"/>
        <w:sz w:val="24"/>
        <w:szCs w:val="24"/>
      </w:rPr>
      <w:t>0914</w:t>
    </w:r>
  </w:p>
  <w:p w:rsidR="00E74BBA" w:rsidRPr="00623B11" w:rsidRDefault="00E74BBA" w:rsidP="00E74BBA">
    <w:pPr>
      <w:pStyle w:val="Header"/>
      <w:tabs>
        <w:tab w:val="clear" w:pos="4320"/>
        <w:tab w:val="clear" w:pos="8640"/>
        <w:tab w:val="right" w:pos="9360"/>
      </w:tabs>
      <w:rPr>
        <w:rFonts w:ascii="Arial" w:hAnsi="Arial" w:cs="Arial"/>
        <w:sz w:val="24"/>
        <w:szCs w:val="24"/>
      </w:rPr>
    </w:pPr>
    <w:r>
      <w:rPr>
        <w:rFonts w:ascii="Arial" w:hAnsi="Arial" w:cs="Arial"/>
        <w:sz w:val="24"/>
        <w:szCs w:val="24"/>
      </w:rPr>
      <w:t>Specifications</w:t>
    </w:r>
    <w:r>
      <w:rPr>
        <w:rFonts w:ascii="Arial" w:hAnsi="Arial" w:cs="Arial"/>
        <w:sz w:val="24"/>
        <w:szCs w:val="24"/>
      </w:rPr>
      <w:tab/>
    </w:r>
  </w:p>
  <w:p w:rsidR="00C95B7B" w:rsidRDefault="00C95B7B">
    <w:pPr>
      <w:tabs>
        <w:tab w:val="left" w:pos="-720"/>
      </w:tabs>
      <w:suppressAutoHyphens/>
      <w:jc w:val="right"/>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0A6"/>
    <w:multiLevelType w:val="hybridMultilevel"/>
    <w:tmpl w:val="C492B11C"/>
    <w:lvl w:ilvl="0" w:tplc="A9580E76">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28A20E1E"/>
    <w:multiLevelType w:val="multilevel"/>
    <w:tmpl w:val="A580C654"/>
    <w:lvl w:ilvl="0">
      <w:start w:val="2"/>
      <w:numFmt w:val="decimal"/>
      <w:lvlText w:val="%1"/>
      <w:lvlJc w:val="left"/>
      <w:pPr>
        <w:tabs>
          <w:tab w:val="num" w:pos="360"/>
        </w:tabs>
        <w:ind w:left="360" w:hanging="360"/>
      </w:pPr>
      <w:rPr>
        <w:rFonts w:cs="Times New Roman" w:hint="default"/>
      </w:rPr>
    </w:lvl>
    <w:lvl w:ilvl="1">
      <w:start w:val="4"/>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5333282"/>
    <w:multiLevelType w:val="hybridMultilevel"/>
    <w:tmpl w:val="B2D4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46"/>
    <w:rsid w:val="00000BF8"/>
    <w:rsid w:val="000547D8"/>
    <w:rsid w:val="00061FC3"/>
    <w:rsid w:val="00066251"/>
    <w:rsid w:val="000838EC"/>
    <w:rsid w:val="000A4BF0"/>
    <w:rsid w:val="000C7CE3"/>
    <w:rsid w:val="000E469A"/>
    <w:rsid w:val="000E55C0"/>
    <w:rsid w:val="00104C46"/>
    <w:rsid w:val="0011649F"/>
    <w:rsid w:val="001241A0"/>
    <w:rsid w:val="0019494E"/>
    <w:rsid w:val="00284CE1"/>
    <w:rsid w:val="002F3665"/>
    <w:rsid w:val="0041243F"/>
    <w:rsid w:val="0048105B"/>
    <w:rsid w:val="004B51BA"/>
    <w:rsid w:val="004C317C"/>
    <w:rsid w:val="004E2F41"/>
    <w:rsid w:val="00511234"/>
    <w:rsid w:val="005C043C"/>
    <w:rsid w:val="005F4806"/>
    <w:rsid w:val="006E5403"/>
    <w:rsid w:val="006E7458"/>
    <w:rsid w:val="008332E8"/>
    <w:rsid w:val="00835A21"/>
    <w:rsid w:val="008C7D51"/>
    <w:rsid w:val="00957063"/>
    <w:rsid w:val="0098679F"/>
    <w:rsid w:val="009B5EA1"/>
    <w:rsid w:val="009F27C6"/>
    <w:rsid w:val="00A07C1C"/>
    <w:rsid w:val="00A115F0"/>
    <w:rsid w:val="00A236C9"/>
    <w:rsid w:val="00A4114D"/>
    <w:rsid w:val="00A46D87"/>
    <w:rsid w:val="00A50125"/>
    <w:rsid w:val="00A667C9"/>
    <w:rsid w:val="00AE1240"/>
    <w:rsid w:val="00B47134"/>
    <w:rsid w:val="00B57486"/>
    <w:rsid w:val="00BA00FF"/>
    <w:rsid w:val="00BD65E3"/>
    <w:rsid w:val="00BF282E"/>
    <w:rsid w:val="00C80A07"/>
    <w:rsid w:val="00C843B1"/>
    <w:rsid w:val="00C95B7B"/>
    <w:rsid w:val="00CD0460"/>
    <w:rsid w:val="00D90316"/>
    <w:rsid w:val="00D92CC1"/>
    <w:rsid w:val="00DC3EFE"/>
    <w:rsid w:val="00E3054C"/>
    <w:rsid w:val="00E74BBA"/>
    <w:rsid w:val="00EB3971"/>
    <w:rsid w:val="00F13526"/>
    <w:rsid w:val="00F2262F"/>
    <w:rsid w:val="00FB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063"/>
    <w:pPr>
      <w:widowControl w:val="0"/>
      <w:autoSpaceDE w:val="0"/>
      <w:autoSpaceDN w:val="0"/>
    </w:pPr>
    <w:rPr>
      <w:rFonts w:ascii="Courier New" w:hAnsi="Courier New" w:cs="Courier New"/>
    </w:rPr>
  </w:style>
  <w:style w:type="paragraph" w:styleId="Heading1">
    <w:name w:val="heading 1"/>
    <w:basedOn w:val="Normal"/>
    <w:next w:val="Normal"/>
    <w:qFormat/>
    <w:rsid w:val="00957063"/>
    <w:pPr>
      <w:keepNext/>
      <w:tabs>
        <w:tab w:val="center" w:pos="4680"/>
      </w:tabs>
      <w:suppressAutoHyphens/>
      <w:jc w:val="both"/>
      <w:outlineLvl w:val="0"/>
    </w:pPr>
    <w:rPr>
      <w:rFonts w:ascii="Arial" w:hAnsi="Arial" w:cs="Arial"/>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957063"/>
    <w:rPr>
      <w:sz w:val="24"/>
      <w:szCs w:val="24"/>
    </w:rPr>
  </w:style>
  <w:style w:type="character" w:styleId="EndnoteReference">
    <w:name w:val="endnote reference"/>
    <w:basedOn w:val="DefaultParagraphFont"/>
    <w:rsid w:val="00957063"/>
    <w:rPr>
      <w:rFonts w:cs="Times New Roman"/>
      <w:vertAlign w:val="superscript"/>
    </w:rPr>
  </w:style>
  <w:style w:type="paragraph" w:styleId="FootnoteText">
    <w:name w:val="footnote text"/>
    <w:basedOn w:val="Normal"/>
    <w:rsid w:val="00957063"/>
    <w:rPr>
      <w:sz w:val="24"/>
      <w:szCs w:val="24"/>
    </w:rPr>
  </w:style>
  <w:style w:type="character" w:styleId="FootnoteReference">
    <w:name w:val="footnote reference"/>
    <w:basedOn w:val="DefaultParagraphFont"/>
    <w:rsid w:val="00957063"/>
    <w:rPr>
      <w:rFonts w:cs="Times New Roman"/>
      <w:vertAlign w:val="superscript"/>
    </w:rPr>
  </w:style>
  <w:style w:type="paragraph" w:styleId="TOC1">
    <w:name w:val="toc 1"/>
    <w:basedOn w:val="Normal"/>
    <w:next w:val="Normal"/>
    <w:autoRedefine/>
    <w:rsid w:val="00957063"/>
    <w:pPr>
      <w:tabs>
        <w:tab w:val="right" w:leader="dot" w:pos="9360"/>
      </w:tabs>
      <w:suppressAutoHyphens/>
      <w:spacing w:before="480"/>
      <w:ind w:left="720" w:right="720" w:hanging="720"/>
    </w:pPr>
  </w:style>
  <w:style w:type="paragraph" w:styleId="TOC2">
    <w:name w:val="toc 2"/>
    <w:basedOn w:val="Normal"/>
    <w:next w:val="Normal"/>
    <w:autoRedefine/>
    <w:rsid w:val="00957063"/>
    <w:pPr>
      <w:tabs>
        <w:tab w:val="right" w:leader="dot" w:pos="9360"/>
      </w:tabs>
      <w:suppressAutoHyphens/>
      <w:ind w:left="1440" w:right="720" w:hanging="720"/>
    </w:pPr>
  </w:style>
  <w:style w:type="paragraph" w:styleId="TOC3">
    <w:name w:val="toc 3"/>
    <w:basedOn w:val="Normal"/>
    <w:next w:val="Normal"/>
    <w:autoRedefine/>
    <w:rsid w:val="00957063"/>
    <w:pPr>
      <w:tabs>
        <w:tab w:val="right" w:leader="dot" w:pos="9360"/>
      </w:tabs>
      <w:suppressAutoHyphens/>
      <w:ind w:left="2160" w:right="720" w:hanging="720"/>
    </w:pPr>
  </w:style>
  <w:style w:type="paragraph" w:styleId="TOC4">
    <w:name w:val="toc 4"/>
    <w:basedOn w:val="Normal"/>
    <w:next w:val="Normal"/>
    <w:autoRedefine/>
    <w:rsid w:val="00957063"/>
    <w:pPr>
      <w:tabs>
        <w:tab w:val="right" w:leader="dot" w:pos="9360"/>
      </w:tabs>
      <w:suppressAutoHyphens/>
      <w:ind w:left="2880" w:right="720" w:hanging="720"/>
    </w:pPr>
  </w:style>
  <w:style w:type="paragraph" w:styleId="TOC5">
    <w:name w:val="toc 5"/>
    <w:basedOn w:val="Normal"/>
    <w:next w:val="Normal"/>
    <w:autoRedefine/>
    <w:rsid w:val="00957063"/>
    <w:pPr>
      <w:tabs>
        <w:tab w:val="right" w:leader="dot" w:pos="9360"/>
      </w:tabs>
      <w:suppressAutoHyphens/>
      <w:ind w:left="3600" w:right="720" w:hanging="720"/>
    </w:pPr>
  </w:style>
  <w:style w:type="paragraph" w:styleId="TOC6">
    <w:name w:val="toc 6"/>
    <w:basedOn w:val="Normal"/>
    <w:next w:val="Normal"/>
    <w:autoRedefine/>
    <w:rsid w:val="00957063"/>
    <w:pPr>
      <w:tabs>
        <w:tab w:val="right" w:pos="9360"/>
      </w:tabs>
      <w:suppressAutoHyphens/>
      <w:ind w:left="720" w:hanging="720"/>
    </w:pPr>
  </w:style>
  <w:style w:type="paragraph" w:styleId="TOC7">
    <w:name w:val="toc 7"/>
    <w:basedOn w:val="Normal"/>
    <w:next w:val="Normal"/>
    <w:autoRedefine/>
    <w:rsid w:val="00957063"/>
    <w:pPr>
      <w:suppressAutoHyphens/>
      <w:ind w:left="720" w:hanging="720"/>
    </w:pPr>
  </w:style>
  <w:style w:type="paragraph" w:styleId="TOC8">
    <w:name w:val="toc 8"/>
    <w:basedOn w:val="Normal"/>
    <w:next w:val="Normal"/>
    <w:autoRedefine/>
    <w:rsid w:val="00957063"/>
    <w:pPr>
      <w:tabs>
        <w:tab w:val="right" w:pos="9360"/>
      </w:tabs>
      <w:suppressAutoHyphens/>
      <w:ind w:left="720" w:hanging="720"/>
    </w:pPr>
  </w:style>
  <w:style w:type="paragraph" w:styleId="TOC9">
    <w:name w:val="toc 9"/>
    <w:basedOn w:val="Normal"/>
    <w:next w:val="Normal"/>
    <w:autoRedefine/>
    <w:rsid w:val="00957063"/>
    <w:pPr>
      <w:tabs>
        <w:tab w:val="right" w:leader="dot" w:pos="9360"/>
      </w:tabs>
      <w:suppressAutoHyphens/>
      <w:ind w:left="720" w:hanging="720"/>
    </w:pPr>
  </w:style>
  <w:style w:type="paragraph" w:styleId="Index1">
    <w:name w:val="index 1"/>
    <w:basedOn w:val="Normal"/>
    <w:next w:val="Normal"/>
    <w:autoRedefine/>
    <w:rsid w:val="00957063"/>
    <w:pPr>
      <w:tabs>
        <w:tab w:val="right" w:leader="dot" w:pos="9360"/>
      </w:tabs>
      <w:suppressAutoHyphens/>
      <w:ind w:left="1440" w:right="720" w:hanging="1440"/>
    </w:pPr>
  </w:style>
  <w:style w:type="paragraph" w:styleId="Index2">
    <w:name w:val="index 2"/>
    <w:basedOn w:val="Normal"/>
    <w:next w:val="Normal"/>
    <w:autoRedefine/>
    <w:rsid w:val="00957063"/>
    <w:pPr>
      <w:tabs>
        <w:tab w:val="right" w:leader="dot" w:pos="9360"/>
      </w:tabs>
      <w:suppressAutoHyphens/>
      <w:ind w:left="1440" w:right="720" w:hanging="720"/>
    </w:pPr>
  </w:style>
  <w:style w:type="paragraph" w:styleId="TOAHeading">
    <w:name w:val="toa heading"/>
    <w:basedOn w:val="Normal"/>
    <w:next w:val="Normal"/>
    <w:rsid w:val="00957063"/>
    <w:pPr>
      <w:tabs>
        <w:tab w:val="right" w:pos="9360"/>
      </w:tabs>
      <w:suppressAutoHyphens/>
    </w:pPr>
  </w:style>
  <w:style w:type="paragraph" w:styleId="Caption">
    <w:name w:val="caption"/>
    <w:basedOn w:val="Normal"/>
    <w:next w:val="Normal"/>
    <w:qFormat/>
    <w:rsid w:val="00957063"/>
    <w:rPr>
      <w:sz w:val="24"/>
      <w:szCs w:val="24"/>
    </w:rPr>
  </w:style>
  <w:style w:type="character" w:customStyle="1" w:styleId="EquationCaption">
    <w:name w:val="_Equation Caption"/>
    <w:rsid w:val="00957063"/>
  </w:style>
  <w:style w:type="paragraph" w:styleId="Header">
    <w:name w:val="header"/>
    <w:basedOn w:val="Normal"/>
    <w:rsid w:val="00957063"/>
    <w:pPr>
      <w:tabs>
        <w:tab w:val="center" w:pos="4320"/>
        <w:tab w:val="right" w:pos="8640"/>
      </w:tabs>
    </w:pPr>
  </w:style>
  <w:style w:type="paragraph" w:styleId="Footer">
    <w:name w:val="footer"/>
    <w:basedOn w:val="Normal"/>
    <w:rsid w:val="00957063"/>
    <w:pPr>
      <w:tabs>
        <w:tab w:val="center" w:pos="4320"/>
        <w:tab w:val="right" w:pos="8640"/>
      </w:tabs>
    </w:pPr>
  </w:style>
  <w:style w:type="paragraph" w:styleId="BodyText2">
    <w:name w:val="Body Text 2"/>
    <w:basedOn w:val="Normal"/>
    <w:rsid w:val="00957063"/>
    <w:pPr>
      <w:tabs>
        <w:tab w:val="left" w:pos="-720"/>
        <w:tab w:val="left" w:pos="0"/>
        <w:tab w:val="left" w:pos="720"/>
        <w:tab w:val="left" w:pos="1440"/>
      </w:tabs>
      <w:suppressAutoHyphens/>
      <w:ind w:left="2160" w:hanging="2160"/>
    </w:pPr>
    <w:rPr>
      <w:sz w:val="24"/>
      <w:szCs w:val="24"/>
    </w:rPr>
  </w:style>
  <w:style w:type="paragraph" w:styleId="BodyTextIndent2">
    <w:name w:val="Body Text Indent 2"/>
    <w:basedOn w:val="Normal"/>
    <w:rsid w:val="00957063"/>
    <w:pPr>
      <w:tabs>
        <w:tab w:val="left" w:pos="-720"/>
        <w:tab w:val="left" w:pos="0"/>
        <w:tab w:val="left" w:pos="720"/>
      </w:tabs>
      <w:suppressAutoHyphens/>
      <w:ind w:left="1440" w:hanging="1440"/>
    </w:pPr>
    <w:rPr>
      <w:rFonts w:ascii="Arial" w:hAnsi="Arial" w:cs="Arial"/>
      <w:b/>
      <w:bCs/>
      <w:sz w:val="28"/>
      <w:szCs w:val="28"/>
    </w:rPr>
  </w:style>
  <w:style w:type="paragraph" w:styleId="BodyText">
    <w:name w:val="Body Text"/>
    <w:basedOn w:val="Normal"/>
    <w:rsid w:val="00957063"/>
    <w:pPr>
      <w:tabs>
        <w:tab w:val="left" w:pos="-720"/>
        <w:tab w:val="left" w:pos="0"/>
        <w:tab w:val="left" w:pos="720"/>
        <w:tab w:val="left" w:pos="1440"/>
      </w:tabs>
      <w:suppressAutoHyphens/>
    </w:pPr>
    <w:rPr>
      <w:rFonts w:ascii="Arial" w:hAnsi="Arial" w:cs="Arial"/>
      <w:sz w:val="24"/>
      <w:szCs w:val="24"/>
    </w:rPr>
  </w:style>
  <w:style w:type="paragraph" w:styleId="BodyTextIndent3">
    <w:name w:val="Body Text Indent 3"/>
    <w:basedOn w:val="Normal"/>
    <w:rsid w:val="00957063"/>
    <w:pPr>
      <w:tabs>
        <w:tab w:val="left" w:pos="-720"/>
        <w:tab w:val="left" w:pos="0"/>
        <w:tab w:val="left" w:pos="720"/>
      </w:tabs>
      <w:suppressAutoHyphens/>
      <w:ind w:left="1440" w:hanging="1440"/>
    </w:pPr>
    <w:rPr>
      <w:rFonts w:ascii="Arial" w:hAnsi="Arial" w:cs="Arial"/>
      <w:sz w:val="24"/>
      <w:szCs w:val="24"/>
    </w:rPr>
  </w:style>
  <w:style w:type="character" w:styleId="PageNumber">
    <w:name w:val="page number"/>
    <w:basedOn w:val="DefaultParagraphFont"/>
    <w:rsid w:val="008C7D51"/>
  </w:style>
  <w:style w:type="paragraph" w:styleId="BalloonText">
    <w:name w:val="Balloon Text"/>
    <w:basedOn w:val="Normal"/>
    <w:link w:val="BalloonTextChar"/>
    <w:rsid w:val="000E55C0"/>
    <w:rPr>
      <w:rFonts w:ascii="Tahoma" w:hAnsi="Tahoma" w:cs="Tahoma"/>
      <w:sz w:val="16"/>
      <w:szCs w:val="16"/>
    </w:rPr>
  </w:style>
  <w:style w:type="character" w:customStyle="1" w:styleId="BalloonTextChar">
    <w:name w:val="Balloon Text Char"/>
    <w:basedOn w:val="DefaultParagraphFont"/>
    <w:link w:val="BalloonText"/>
    <w:rsid w:val="000E5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063"/>
    <w:pPr>
      <w:widowControl w:val="0"/>
      <w:autoSpaceDE w:val="0"/>
      <w:autoSpaceDN w:val="0"/>
    </w:pPr>
    <w:rPr>
      <w:rFonts w:ascii="Courier New" w:hAnsi="Courier New" w:cs="Courier New"/>
    </w:rPr>
  </w:style>
  <w:style w:type="paragraph" w:styleId="Heading1">
    <w:name w:val="heading 1"/>
    <w:basedOn w:val="Normal"/>
    <w:next w:val="Normal"/>
    <w:qFormat/>
    <w:rsid w:val="00957063"/>
    <w:pPr>
      <w:keepNext/>
      <w:tabs>
        <w:tab w:val="center" w:pos="4680"/>
      </w:tabs>
      <w:suppressAutoHyphens/>
      <w:jc w:val="both"/>
      <w:outlineLvl w:val="0"/>
    </w:pPr>
    <w:rPr>
      <w:rFonts w:ascii="Arial" w:hAnsi="Arial" w:cs="Arial"/>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957063"/>
    <w:rPr>
      <w:sz w:val="24"/>
      <w:szCs w:val="24"/>
    </w:rPr>
  </w:style>
  <w:style w:type="character" w:styleId="EndnoteReference">
    <w:name w:val="endnote reference"/>
    <w:basedOn w:val="DefaultParagraphFont"/>
    <w:rsid w:val="00957063"/>
    <w:rPr>
      <w:rFonts w:cs="Times New Roman"/>
      <w:vertAlign w:val="superscript"/>
    </w:rPr>
  </w:style>
  <w:style w:type="paragraph" w:styleId="FootnoteText">
    <w:name w:val="footnote text"/>
    <w:basedOn w:val="Normal"/>
    <w:rsid w:val="00957063"/>
    <w:rPr>
      <w:sz w:val="24"/>
      <w:szCs w:val="24"/>
    </w:rPr>
  </w:style>
  <w:style w:type="character" w:styleId="FootnoteReference">
    <w:name w:val="footnote reference"/>
    <w:basedOn w:val="DefaultParagraphFont"/>
    <w:rsid w:val="00957063"/>
    <w:rPr>
      <w:rFonts w:cs="Times New Roman"/>
      <w:vertAlign w:val="superscript"/>
    </w:rPr>
  </w:style>
  <w:style w:type="paragraph" w:styleId="TOC1">
    <w:name w:val="toc 1"/>
    <w:basedOn w:val="Normal"/>
    <w:next w:val="Normal"/>
    <w:autoRedefine/>
    <w:rsid w:val="00957063"/>
    <w:pPr>
      <w:tabs>
        <w:tab w:val="right" w:leader="dot" w:pos="9360"/>
      </w:tabs>
      <w:suppressAutoHyphens/>
      <w:spacing w:before="480"/>
      <w:ind w:left="720" w:right="720" w:hanging="720"/>
    </w:pPr>
  </w:style>
  <w:style w:type="paragraph" w:styleId="TOC2">
    <w:name w:val="toc 2"/>
    <w:basedOn w:val="Normal"/>
    <w:next w:val="Normal"/>
    <w:autoRedefine/>
    <w:rsid w:val="00957063"/>
    <w:pPr>
      <w:tabs>
        <w:tab w:val="right" w:leader="dot" w:pos="9360"/>
      </w:tabs>
      <w:suppressAutoHyphens/>
      <w:ind w:left="1440" w:right="720" w:hanging="720"/>
    </w:pPr>
  </w:style>
  <w:style w:type="paragraph" w:styleId="TOC3">
    <w:name w:val="toc 3"/>
    <w:basedOn w:val="Normal"/>
    <w:next w:val="Normal"/>
    <w:autoRedefine/>
    <w:rsid w:val="00957063"/>
    <w:pPr>
      <w:tabs>
        <w:tab w:val="right" w:leader="dot" w:pos="9360"/>
      </w:tabs>
      <w:suppressAutoHyphens/>
      <w:ind w:left="2160" w:right="720" w:hanging="720"/>
    </w:pPr>
  </w:style>
  <w:style w:type="paragraph" w:styleId="TOC4">
    <w:name w:val="toc 4"/>
    <w:basedOn w:val="Normal"/>
    <w:next w:val="Normal"/>
    <w:autoRedefine/>
    <w:rsid w:val="00957063"/>
    <w:pPr>
      <w:tabs>
        <w:tab w:val="right" w:leader="dot" w:pos="9360"/>
      </w:tabs>
      <w:suppressAutoHyphens/>
      <w:ind w:left="2880" w:right="720" w:hanging="720"/>
    </w:pPr>
  </w:style>
  <w:style w:type="paragraph" w:styleId="TOC5">
    <w:name w:val="toc 5"/>
    <w:basedOn w:val="Normal"/>
    <w:next w:val="Normal"/>
    <w:autoRedefine/>
    <w:rsid w:val="00957063"/>
    <w:pPr>
      <w:tabs>
        <w:tab w:val="right" w:leader="dot" w:pos="9360"/>
      </w:tabs>
      <w:suppressAutoHyphens/>
      <w:ind w:left="3600" w:right="720" w:hanging="720"/>
    </w:pPr>
  </w:style>
  <w:style w:type="paragraph" w:styleId="TOC6">
    <w:name w:val="toc 6"/>
    <w:basedOn w:val="Normal"/>
    <w:next w:val="Normal"/>
    <w:autoRedefine/>
    <w:rsid w:val="00957063"/>
    <w:pPr>
      <w:tabs>
        <w:tab w:val="right" w:pos="9360"/>
      </w:tabs>
      <w:suppressAutoHyphens/>
      <w:ind w:left="720" w:hanging="720"/>
    </w:pPr>
  </w:style>
  <w:style w:type="paragraph" w:styleId="TOC7">
    <w:name w:val="toc 7"/>
    <w:basedOn w:val="Normal"/>
    <w:next w:val="Normal"/>
    <w:autoRedefine/>
    <w:rsid w:val="00957063"/>
    <w:pPr>
      <w:suppressAutoHyphens/>
      <w:ind w:left="720" w:hanging="720"/>
    </w:pPr>
  </w:style>
  <w:style w:type="paragraph" w:styleId="TOC8">
    <w:name w:val="toc 8"/>
    <w:basedOn w:val="Normal"/>
    <w:next w:val="Normal"/>
    <w:autoRedefine/>
    <w:rsid w:val="00957063"/>
    <w:pPr>
      <w:tabs>
        <w:tab w:val="right" w:pos="9360"/>
      </w:tabs>
      <w:suppressAutoHyphens/>
      <w:ind w:left="720" w:hanging="720"/>
    </w:pPr>
  </w:style>
  <w:style w:type="paragraph" w:styleId="TOC9">
    <w:name w:val="toc 9"/>
    <w:basedOn w:val="Normal"/>
    <w:next w:val="Normal"/>
    <w:autoRedefine/>
    <w:rsid w:val="00957063"/>
    <w:pPr>
      <w:tabs>
        <w:tab w:val="right" w:leader="dot" w:pos="9360"/>
      </w:tabs>
      <w:suppressAutoHyphens/>
      <w:ind w:left="720" w:hanging="720"/>
    </w:pPr>
  </w:style>
  <w:style w:type="paragraph" w:styleId="Index1">
    <w:name w:val="index 1"/>
    <w:basedOn w:val="Normal"/>
    <w:next w:val="Normal"/>
    <w:autoRedefine/>
    <w:rsid w:val="00957063"/>
    <w:pPr>
      <w:tabs>
        <w:tab w:val="right" w:leader="dot" w:pos="9360"/>
      </w:tabs>
      <w:suppressAutoHyphens/>
      <w:ind w:left="1440" w:right="720" w:hanging="1440"/>
    </w:pPr>
  </w:style>
  <w:style w:type="paragraph" w:styleId="Index2">
    <w:name w:val="index 2"/>
    <w:basedOn w:val="Normal"/>
    <w:next w:val="Normal"/>
    <w:autoRedefine/>
    <w:rsid w:val="00957063"/>
    <w:pPr>
      <w:tabs>
        <w:tab w:val="right" w:leader="dot" w:pos="9360"/>
      </w:tabs>
      <w:suppressAutoHyphens/>
      <w:ind w:left="1440" w:right="720" w:hanging="720"/>
    </w:pPr>
  </w:style>
  <w:style w:type="paragraph" w:styleId="TOAHeading">
    <w:name w:val="toa heading"/>
    <w:basedOn w:val="Normal"/>
    <w:next w:val="Normal"/>
    <w:rsid w:val="00957063"/>
    <w:pPr>
      <w:tabs>
        <w:tab w:val="right" w:pos="9360"/>
      </w:tabs>
      <w:suppressAutoHyphens/>
    </w:pPr>
  </w:style>
  <w:style w:type="paragraph" w:styleId="Caption">
    <w:name w:val="caption"/>
    <w:basedOn w:val="Normal"/>
    <w:next w:val="Normal"/>
    <w:qFormat/>
    <w:rsid w:val="00957063"/>
    <w:rPr>
      <w:sz w:val="24"/>
      <w:szCs w:val="24"/>
    </w:rPr>
  </w:style>
  <w:style w:type="character" w:customStyle="1" w:styleId="EquationCaption">
    <w:name w:val="_Equation Caption"/>
    <w:rsid w:val="00957063"/>
  </w:style>
  <w:style w:type="paragraph" w:styleId="Header">
    <w:name w:val="header"/>
    <w:basedOn w:val="Normal"/>
    <w:rsid w:val="00957063"/>
    <w:pPr>
      <w:tabs>
        <w:tab w:val="center" w:pos="4320"/>
        <w:tab w:val="right" w:pos="8640"/>
      </w:tabs>
    </w:pPr>
  </w:style>
  <w:style w:type="paragraph" w:styleId="Footer">
    <w:name w:val="footer"/>
    <w:basedOn w:val="Normal"/>
    <w:rsid w:val="00957063"/>
    <w:pPr>
      <w:tabs>
        <w:tab w:val="center" w:pos="4320"/>
        <w:tab w:val="right" w:pos="8640"/>
      </w:tabs>
    </w:pPr>
  </w:style>
  <w:style w:type="paragraph" w:styleId="BodyText2">
    <w:name w:val="Body Text 2"/>
    <w:basedOn w:val="Normal"/>
    <w:rsid w:val="00957063"/>
    <w:pPr>
      <w:tabs>
        <w:tab w:val="left" w:pos="-720"/>
        <w:tab w:val="left" w:pos="0"/>
        <w:tab w:val="left" w:pos="720"/>
        <w:tab w:val="left" w:pos="1440"/>
      </w:tabs>
      <w:suppressAutoHyphens/>
      <w:ind w:left="2160" w:hanging="2160"/>
    </w:pPr>
    <w:rPr>
      <w:sz w:val="24"/>
      <w:szCs w:val="24"/>
    </w:rPr>
  </w:style>
  <w:style w:type="paragraph" w:styleId="BodyTextIndent2">
    <w:name w:val="Body Text Indent 2"/>
    <w:basedOn w:val="Normal"/>
    <w:rsid w:val="00957063"/>
    <w:pPr>
      <w:tabs>
        <w:tab w:val="left" w:pos="-720"/>
        <w:tab w:val="left" w:pos="0"/>
        <w:tab w:val="left" w:pos="720"/>
      </w:tabs>
      <w:suppressAutoHyphens/>
      <w:ind w:left="1440" w:hanging="1440"/>
    </w:pPr>
    <w:rPr>
      <w:rFonts w:ascii="Arial" w:hAnsi="Arial" w:cs="Arial"/>
      <w:b/>
      <w:bCs/>
      <w:sz w:val="28"/>
      <w:szCs w:val="28"/>
    </w:rPr>
  </w:style>
  <w:style w:type="paragraph" w:styleId="BodyText">
    <w:name w:val="Body Text"/>
    <w:basedOn w:val="Normal"/>
    <w:rsid w:val="00957063"/>
    <w:pPr>
      <w:tabs>
        <w:tab w:val="left" w:pos="-720"/>
        <w:tab w:val="left" w:pos="0"/>
        <w:tab w:val="left" w:pos="720"/>
        <w:tab w:val="left" w:pos="1440"/>
      </w:tabs>
      <w:suppressAutoHyphens/>
    </w:pPr>
    <w:rPr>
      <w:rFonts w:ascii="Arial" w:hAnsi="Arial" w:cs="Arial"/>
      <w:sz w:val="24"/>
      <w:szCs w:val="24"/>
    </w:rPr>
  </w:style>
  <w:style w:type="paragraph" w:styleId="BodyTextIndent3">
    <w:name w:val="Body Text Indent 3"/>
    <w:basedOn w:val="Normal"/>
    <w:rsid w:val="00957063"/>
    <w:pPr>
      <w:tabs>
        <w:tab w:val="left" w:pos="-720"/>
        <w:tab w:val="left" w:pos="0"/>
        <w:tab w:val="left" w:pos="720"/>
      </w:tabs>
      <w:suppressAutoHyphens/>
      <w:ind w:left="1440" w:hanging="1440"/>
    </w:pPr>
    <w:rPr>
      <w:rFonts w:ascii="Arial" w:hAnsi="Arial" w:cs="Arial"/>
      <w:sz w:val="24"/>
      <w:szCs w:val="24"/>
    </w:rPr>
  </w:style>
  <w:style w:type="character" w:styleId="PageNumber">
    <w:name w:val="page number"/>
    <w:basedOn w:val="DefaultParagraphFont"/>
    <w:rsid w:val="008C7D51"/>
  </w:style>
  <w:style w:type="paragraph" w:styleId="BalloonText">
    <w:name w:val="Balloon Text"/>
    <w:basedOn w:val="Normal"/>
    <w:link w:val="BalloonTextChar"/>
    <w:rsid w:val="000E55C0"/>
    <w:rPr>
      <w:rFonts w:ascii="Tahoma" w:hAnsi="Tahoma" w:cs="Tahoma"/>
      <w:sz w:val="16"/>
      <w:szCs w:val="16"/>
    </w:rPr>
  </w:style>
  <w:style w:type="character" w:customStyle="1" w:styleId="BalloonTextChar">
    <w:name w:val="Balloon Text Char"/>
    <w:basedOn w:val="DefaultParagraphFont"/>
    <w:link w:val="BalloonText"/>
    <w:rsid w:val="000E5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FUME HOODS [WP5]</vt:lpstr>
    </vt:vector>
  </TitlesOfParts>
  <Company>Fisher Hamilton, Inc.</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FUME HOODS [WP5]</dc:title>
  <dc:creator>Information Systems</dc:creator>
  <cp:lastModifiedBy>Steve Pribek</cp:lastModifiedBy>
  <cp:revision>8</cp:revision>
  <cp:lastPrinted>2015-09-21T19:47:00Z</cp:lastPrinted>
  <dcterms:created xsi:type="dcterms:W3CDTF">2015-09-14T20:51:00Z</dcterms:created>
  <dcterms:modified xsi:type="dcterms:W3CDTF">2015-09-28T16:03:00Z</dcterms:modified>
</cp:coreProperties>
</file>