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F5" w:rsidRDefault="00A176F9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17145</wp:posOffset>
                </wp:positionV>
                <wp:extent cx="5105400" cy="533400"/>
                <wp:effectExtent l="13335" t="7620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F5" w:rsidRDefault="000163F5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The following are liner surface performance requirements, which the specifier may wish to insert into Part 1 of the fume hood specification.</w:t>
                            </w:r>
                          </w:p>
                          <w:p w:rsidR="000163F5" w:rsidRDefault="000163F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05pt;margin-top:1.35pt;width:402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">
                <v:textbox>
                  <w:txbxContent>
                    <w:p w:rsidR="000163F5" w:rsidRDefault="000163F5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The following are liner surface performance requirements, which the specifier may wish to insert into Part 1 of the fume hood specification.</w:t>
                      </w:r>
                    </w:p>
                    <w:p w:rsidR="000163F5" w:rsidRDefault="000163F5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3F5" w:rsidRDefault="000163F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163F5" w:rsidRDefault="000163F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163F5" w:rsidRDefault="000163F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163F5" w:rsidRDefault="000163F5">
      <w:pPr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ab/>
        <w:t>LINER SURFACE PERFORMANCE REQUIREMENTS</w:t>
      </w:r>
    </w:p>
    <w:p w:rsidR="000163F5" w:rsidRDefault="000163F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163F5" w:rsidRDefault="000163F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Test procedure:</w:t>
      </w:r>
    </w:p>
    <w:p w:rsidR="000163F5" w:rsidRDefault="000163F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Test No. 1 - Spills and Splashes:</w:t>
      </w:r>
    </w:p>
    <w:p w:rsidR="000163F5" w:rsidRDefault="000163F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Suspend in a vertical plane a 42" (horizontal) by 12" (vertical) panel divided into 3/4" wide vertical columns, each column numbered 1 through 49.</w:t>
      </w:r>
    </w:p>
    <w:p w:rsidR="000163F5" w:rsidRDefault="000163F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Apply five drops of each reagent listed with an eye dropper.</w:t>
      </w:r>
    </w:p>
    <w:p w:rsidR="000163F5" w:rsidRDefault="000163F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ab/>
        <w:t>Apply liquid reagents at top of panel and allow to flow down full panel height.</w:t>
      </w:r>
    </w:p>
    <w:p w:rsidR="000163F5" w:rsidRDefault="000163F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(CAUTION!  Flush away any reagent drops.)</w:t>
      </w:r>
    </w:p>
    <w:p w:rsidR="000163F5" w:rsidRDefault="000163F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Test No. 2 - Fumes and Gases:</w:t>
      </w:r>
    </w:p>
    <w:p w:rsidR="000163F5" w:rsidRDefault="000163F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  <w:t>Divide 24" x 12" panel into 2" squares, each square numbered 1 through 49.</w:t>
      </w:r>
    </w:p>
    <w:p w:rsidR="000163F5" w:rsidRDefault="000163F5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Place 25 milliliters of reagent into 100 milliliter beakers and position panel over beaker tops in the proper sequence.  Note:  Beaker pouring lip permits atmospheric oxygen to enter and participate in the reaction of the reagent fumes.</w:t>
      </w:r>
    </w:p>
    <w:p w:rsidR="000163F5" w:rsidRDefault="000163F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After 24 hours remove panel, flush with water, clean with naphtha and detergent, rinse, wipe dry and evaluate.</w:t>
      </w:r>
    </w:p>
    <w:p w:rsidR="000163F5" w:rsidRDefault="000163F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163F5" w:rsidRDefault="000163F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Evaluation ratings:  Change in surface finish and function shall be described by the following ratings:</w:t>
      </w:r>
    </w:p>
    <w:p w:rsidR="000163F5" w:rsidRDefault="000163F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No Effect:  No detectable change in surface material.</w:t>
      </w:r>
    </w:p>
    <w:p w:rsidR="000163F5" w:rsidRDefault="000163F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Excellent:  Slight detectable change in color or gloss, but no change to the function or life of the work surface material.</w:t>
      </w:r>
    </w:p>
    <w:p w:rsidR="000163F5" w:rsidRDefault="000163F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Good:  Clearly discernible change in color or gloss, but no significant impairment of work surface function or life.</w:t>
      </w:r>
    </w:p>
    <w:p w:rsidR="000163F5" w:rsidRDefault="000163F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>Fair:  Objectionable change in appearance due to surface discoloration or etch, possibly resulting in deterioration of function over an extended period.</w:t>
      </w:r>
    </w:p>
    <w:p w:rsidR="000163F5" w:rsidRDefault="000163F5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  <w:t>Failure:  Pitting, cratering or erosion of work surface material; obvious and significant deterioration.</w:t>
      </w:r>
    </w:p>
    <w:p w:rsidR="000163F5" w:rsidRDefault="000163F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163F5" w:rsidRDefault="000163F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ab/>
        <w:t>Test Results:  "P" Fume Hood Liner</w:t>
      </w:r>
    </w:p>
    <w:p w:rsidR="000163F5" w:rsidRDefault="000163F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163F5" w:rsidRDefault="000163F5" w:rsidP="00807BE7">
      <w:pPr>
        <w:tabs>
          <w:tab w:val="left" w:pos="-720"/>
          <w:tab w:val="left" w:pos="1440"/>
          <w:tab w:val="left" w:pos="2250"/>
          <w:tab w:val="left" w:pos="5760"/>
          <w:tab w:val="left" w:pos="648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7B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REAGENT LIST          </w:t>
      </w:r>
      <w:r w:rsidR="003724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Test No. 1     </w:t>
      </w:r>
      <w:r w:rsidR="003724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Test No. 2</w:t>
      </w:r>
    </w:p>
    <w:p w:rsidR="000163F5" w:rsidRPr="00372449" w:rsidRDefault="000163F5" w:rsidP="00807BE7">
      <w:pPr>
        <w:tabs>
          <w:tab w:val="left" w:pos="-720"/>
          <w:tab w:val="left" w:pos="1440"/>
          <w:tab w:val="left" w:pos="2250"/>
          <w:tab w:val="left" w:pos="5760"/>
          <w:tab w:val="left" w:pos="6480"/>
          <w:tab w:val="left" w:pos="7200"/>
          <w:tab w:val="left" w:pos="7740"/>
        </w:tabs>
        <w:suppressAutoHyphens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7BE7">
        <w:rPr>
          <w:rFonts w:ascii="Arial" w:hAnsi="Arial" w:cs="Arial"/>
          <w:sz w:val="24"/>
          <w:szCs w:val="24"/>
        </w:rPr>
        <w:tab/>
      </w:r>
      <w:r w:rsidR="00372449" w:rsidRPr="00372449">
        <w:rPr>
          <w:rFonts w:ascii="Arial" w:hAnsi="Arial" w:cs="Arial"/>
          <w:i/>
        </w:rPr>
        <w:t>C</w:t>
      </w:r>
      <w:r w:rsidR="00372449">
        <w:rPr>
          <w:rFonts w:ascii="Arial" w:hAnsi="Arial" w:cs="Arial"/>
          <w:i/>
        </w:rPr>
        <w:t>oncentrations by W</w:t>
      </w:r>
      <w:r w:rsidRPr="00372449">
        <w:rPr>
          <w:rFonts w:ascii="Arial" w:hAnsi="Arial" w:cs="Arial"/>
          <w:i/>
        </w:rPr>
        <w:t>t</w:t>
      </w:r>
      <w:r w:rsidR="00372449">
        <w:rPr>
          <w:rFonts w:ascii="Arial" w:hAnsi="Arial" w:cs="Arial"/>
          <w:i/>
        </w:rPr>
        <w:t>.</w:t>
      </w:r>
      <w:r w:rsidRPr="00372449">
        <w:rPr>
          <w:rFonts w:ascii="Arial" w:hAnsi="Arial" w:cs="Arial"/>
          <w:i/>
        </w:rPr>
        <w:t xml:space="preserve"> </w:t>
      </w:r>
      <w:r w:rsidR="00372449" w:rsidRPr="00372449">
        <w:rPr>
          <w:rFonts w:ascii="Arial" w:hAnsi="Arial" w:cs="Arial"/>
          <w:i/>
        </w:rPr>
        <w:tab/>
      </w:r>
      <w:r w:rsidRPr="00372449">
        <w:rPr>
          <w:rFonts w:ascii="Arial" w:hAnsi="Arial" w:cs="Arial"/>
          <w:i/>
        </w:rPr>
        <w:t xml:space="preserve">Rating Spills    </w:t>
      </w:r>
      <w:r w:rsidR="00372449" w:rsidRPr="00372449">
        <w:rPr>
          <w:rFonts w:ascii="Arial" w:hAnsi="Arial" w:cs="Arial"/>
          <w:i/>
        </w:rPr>
        <w:tab/>
      </w:r>
      <w:r w:rsidR="00807BE7">
        <w:rPr>
          <w:rFonts w:ascii="Arial" w:hAnsi="Arial" w:cs="Arial"/>
          <w:i/>
        </w:rPr>
        <w:tab/>
      </w:r>
      <w:r w:rsidRPr="00372449">
        <w:rPr>
          <w:rFonts w:ascii="Arial" w:hAnsi="Arial" w:cs="Arial"/>
          <w:i/>
          <w:sz w:val="24"/>
          <w:szCs w:val="24"/>
        </w:rPr>
        <w:t xml:space="preserve">Fumes   </w:t>
      </w:r>
    </w:p>
    <w:p w:rsidR="000163F5" w:rsidRDefault="000163F5" w:rsidP="00807BE7">
      <w:pPr>
        <w:tabs>
          <w:tab w:val="left" w:pos="-720"/>
          <w:tab w:val="left" w:pos="2250"/>
          <w:tab w:val="left" w:pos="5760"/>
          <w:tab w:val="left" w:pos="648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</w:p>
    <w:p w:rsidR="000163F5" w:rsidRDefault="00372449" w:rsidP="00807BE7">
      <w:pPr>
        <w:tabs>
          <w:tab w:val="left" w:pos="-720"/>
          <w:tab w:val="left" w:pos="1440"/>
          <w:tab w:val="left" w:pos="2160"/>
          <w:tab w:val="left" w:pos="2250"/>
          <w:tab w:val="left" w:pos="576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</w:r>
      <w:r w:rsidR="000163F5">
        <w:rPr>
          <w:rFonts w:ascii="Arial" w:hAnsi="Arial" w:cs="Arial"/>
          <w:sz w:val="24"/>
          <w:szCs w:val="24"/>
        </w:rPr>
        <w:t>Sodium Hydroxide Flake</w:t>
      </w:r>
      <w:r w:rsidR="000163F5">
        <w:rPr>
          <w:rFonts w:ascii="Arial" w:hAnsi="Arial" w:cs="Arial"/>
          <w:sz w:val="24"/>
          <w:szCs w:val="24"/>
        </w:rPr>
        <w:tab/>
        <w:t xml:space="preserve"> ---</w:t>
      </w:r>
      <w:r w:rsidR="000163F5">
        <w:rPr>
          <w:rFonts w:ascii="Arial" w:hAnsi="Arial" w:cs="Arial"/>
          <w:sz w:val="24"/>
          <w:szCs w:val="24"/>
        </w:rPr>
        <w:tab/>
      </w:r>
      <w:r w:rsidR="000163F5">
        <w:rPr>
          <w:rFonts w:ascii="Arial" w:hAnsi="Arial" w:cs="Arial"/>
          <w:sz w:val="24"/>
          <w:szCs w:val="24"/>
        </w:rPr>
        <w:tab/>
        <w:t>No Effect</w:t>
      </w:r>
    </w:p>
    <w:p w:rsidR="000163F5" w:rsidRDefault="00372449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2.</w:t>
      </w:r>
      <w:r>
        <w:rPr>
          <w:rFonts w:ascii="Arial" w:hAnsi="Arial" w:cs="Arial"/>
          <w:sz w:val="24"/>
          <w:szCs w:val="24"/>
        </w:rPr>
        <w:tab/>
        <w:t>Sodium Hydroxide, 40%</w:t>
      </w:r>
      <w:r>
        <w:rPr>
          <w:rFonts w:ascii="Arial" w:hAnsi="Arial" w:cs="Arial"/>
          <w:sz w:val="24"/>
          <w:szCs w:val="24"/>
        </w:rPr>
        <w:tab/>
      </w:r>
      <w:r w:rsidR="000163F5">
        <w:rPr>
          <w:rFonts w:ascii="Arial" w:hAnsi="Arial" w:cs="Arial"/>
          <w:sz w:val="24"/>
          <w:szCs w:val="24"/>
        </w:rPr>
        <w:t>Excellent</w:t>
      </w:r>
      <w:r w:rsidR="000163F5"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Sodium H</w:t>
      </w:r>
      <w:r w:rsidR="00372449">
        <w:rPr>
          <w:rFonts w:ascii="Arial" w:hAnsi="Arial" w:cs="Arial"/>
          <w:sz w:val="24"/>
          <w:szCs w:val="24"/>
        </w:rPr>
        <w:t>ydroxide, 20%</w:t>
      </w:r>
      <w:r w:rsidR="003724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372449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>Sodium Hydroxide, 10%</w:t>
      </w:r>
      <w:r>
        <w:rPr>
          <w:rFonts w:ascii="Arial" w:hAnsi="Arial" w:cs="Arial"/>
          <w:sz w:val="24"/>
          <w:szCs w:val="24"/>
        </w:rPr>
        <w:tab/>
      </w:r>
      <w:r w:rsidR="000163F5">
        <w:rPr>
          <w:rFonts w:ascii="Arial" w:hAnsi="Arial" w:cs="Arial"/>
          <w:sz w:val="24"/>
          <w:szCs w:val="24"/>
        </w:rPr>
        <w:t>Excellent</w:t>
      </w:r>
      <w:r w:rsidR="000163F5"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  <w:t>Ammonium Hydroxide, 28%</w:t>
      </w:r>
      <w:r>
        <w:rPr>
          <w:rFonts w:ascii="Arial" w:hAnsi="Arial" w:cs="Arial"/>
          <w:sz w:val="24"/>
          <w:szCs w:val="24"/>
        </w:rPr>
        <w:tab/>
        <w:t>No Effect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2449">
        <w:rPr>
          <w:rFonts w:ascii="Arial" w:hAnsi="Arial" w:cs="Arial"/>
          <w:sz w:val="24"/>
          <w:szCs w:val="24"/>
        </w:rPr>
        <w:t>6.</w:t>
      </w:r>
      <w:r w:rsidR="00372449">
        <w:rPr>
          <w:rFonts w:ascii="Arial" w:hAnsi="Arial" w:cs="Arial"/>
          <w:sz w:val="24"/>
          <w:szCs w:val="24"/>
        </w:rPr>
        <w:tab/>
        <w:t>Eldorado - Plus (Solution)</w:t>
      </w:r>
      <w:r w:rsidR="003724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 Effect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372449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ab/>
        <w:t>Chloroform</w:t>
      </w:r>
      <w:r w:rsidR="000163F5">
        <w:rPr>
          <w:rFonts w:ascii="Arial" w:hAnsi="Arial" w:cs="Arial"/>
          <w:sz w:val="24"/>
          <w:szCs w:val="24"/>
        </w:rPr>
        <w:tab/>
      </w:r>
      <w:r w:rsidR="000163F5">
        <w:rPr>
          <w:rFonts w:ascii="Arial" w:hAnsi="Arial" w:cs="Arial"/>
          <w:sz w:val="24"/>
          <w:szCs w:val="24"/>
        </w:rPr>
        <w:tab/>
        <w:t>Excellent</w:t>
      </w:r>
      <w:r w:rsidR="000163F5">
        <w:rPr>
          <w:rFonts w:ascii="Arial" w:hAnsi="Arial" w:cs="Arial"/>
          <w:sz w:val="24"/>
          <w:szCs w:val="24"/>
        </w:rPr>
        <w:tab/>
        <w:t>No Effect</w:t>
      </w:r>
    </w:p>
    <w:p w:rsidR="000163F5" w:rsidRDefault="00372449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</w:t>
      </w:r>
      <w:r>
        <w:rPr>
          <w:rFonts w:ascii="Arial" w:hAnsi="Arial" w:cs="Arial"/>
          <w:sz w:val="24"/>
          <w:szCs w:val="24"/>
        </w:rPr>
        <w:tab/>
        <w:t>LpH SE (Solution)</w:t>
      </w:r>
      <w:r>
        <w:rPr>
          <w:rFonts w:ascii="Arial" w:hAnsi="Arial" w:cs="Arial"/>
          <w:sz w:val="24"/>
          <w:szCs w:val="24"/>
        </w:rPr>
        <w:tab/>
      </w:r>
      <w:r w:rsidR="000163F5">
        <w:rPr>
          <w:rFonts w:ascii="Arial" w:hAnsi="Arial" w:cs="Arial"/>
          <w:sz w:val="24"/>
          <w:szCs w:val="24"/>
        </w:rPr>
        <w:tab/>
        <w:t>No Effect</w:t>
      </w:r>
      <w:r w:rsidR="000163F5">
        <w:rPr>
          <w:rFonts w:ascii="Arial" w:hAnsi="Arial" w:cs="Arial"/>
          <w:sz w:val="24"/>
          <w:szCs w:val="24"/>
        </w:rPr>
        <w:tab/>
        <w:t>No Effect</w:t>
      </w:r>
    </w:p>
    <w:p w:rsidR="000163F5" w:rsidRDefault="00372449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</w:t>
      </w:r>
      <w:r>
        <w:rPr>
          <w:rFonts w:ascii="Arial" w:hAnsi="Arial" w:cs="Arial"/>
          <w:sz w:val="24"/>
          <w:szCs w:val="24"/>
        </w:rPr>
        <w:tab/>
        <w:t>Trichloroethylene</w:t>
      </w:r>
      <w:r w:rsidR="000163F5">
        <w:rPr>
          <w:rFonts w:ascii="Arial" w:hAnsi="Arial" w:cs="Arial"/>
          <w:sz w:val="24"/>
          <w:szCs w:val="24"/>
        </w:rPr>
        <w:tab/>
      </w:r>
      <w:r w:rsidR="000163F5">
        <w:rPr>
          <w:rFonts w:ascii="Arial" w:hAnsi="Arial" w:cs="Arial"/>
          <w:sz w:val="24"/>
          <w:szCs w:val="24"/>
        </w:rPr>
        <w:tab/>
        <w:t>Excellent</w:t>
      </w:r>
      <w:r w:rsidR="000163F5">
        <w:rPr>
          <w:rFonts w:ascii="Arial" w:hAnsi="Arial" w:cs="Arial"/>
          <w:sz w:val="24"/>
          <w:szCs w:val="24"/>
        </w:rPr>
        <w:tab/>
        <w:t>No Effect</w:t>
      </w:r>
    </w:p>
    <w:p w:rsidR="000163F5" w:rsidRDefault="00372449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</w:t>
      </w:r>
      <w:r>
        <w:rPr>
          <w:rFonts w:ascii="Arial" w:hAnsi="Arial" w:cs="Arial"/>
          <w:sz w:val="24"/>
          <w:szCs w:val="24"/>
        </w:rPr>
        <w:tab/>
        <w:t>Monochlorobenzene</w:t>
      </w:r>
      <w:r>
        <w:rPr>
          <w:rFonts w:ascii="Arial" w:hAnsi="Arial" w:cs="Arial"/>
          <w:sz w:val="24"/>
          <w:szCs w:val="24"/>
        </w:rPr>
        <w:tab/>
      </w:r>
      <w:r w:rsidR="000163F5">
        <w:rPr>
          <w:rFonts w:ascii="Arial" w:hAnsi="Arial" w:cs="Arial"/>
          <w:sz w:val="24"/>
          <w:szCs w:val="24"/>
        </w:rPr>
        <w:tab/>
        <w:t>Excellent</w:t>
      </w:r>
      <w:r w:rsidR="000163F5">
        <w:rPr>
          <w:rFonts w:ascii="Arial" w:hAnsi="Arial" w:cs="Arial"/>
          <w:sz w:val="24"/>
          <w:szCs w:val="24"/>
        </w:rPr>
        <w:tab/>
        <w:t>No Effect</w:t>
      </w:r>
    </w:p>
    <w:p w:rsidR="000163F5" w:rsidRDefault="00372449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11.</w:t>
      </w:r>
      <w:r>
        <w:rPr>
          <w:rFonts w:ascii="Arial" w:hAnsi="Arial" w:cs="Arial"/>
          <w:sz w:val="24"/>
          <w:szCs w:val="24"/>
        </w:rPr>
        <w:tab/>
        <w:t>Tincture of Iodine</w:t>
      </w:r>
      <w:r w:rsidR="000163F5">
        <w:rPr>
          <w:rFonts w:ascii="Arial" w:hAnsi="Arial" w:cs="Arial"/>
          <w:sz w:val="24"/>
          <w:szCs w:val="24"/>
        </w:rPr>
        <w:tab/>
      </w:r>
      <w:r w:rsidR="000163F5">
        <w:rPr>
          <w:rFonts w:ascii="Arial" w:hAnsi="Arial" w:cs="Arial"/>
          <w:sz w:val="24"/>
          <w:szCs w:val="24"/>
        </w:rPr>
        <w:tab/>
        <w:t>Excellent</w:t>
      </w:r>
      <w:r w:rsidR="000163F5">
        <w:rPr>
          <w:rFonts w:ascii="Arial" w:hAnsi="Arial" w:cs="Arial"/>
          <w:sz w:val="24"/>
          <w:szCs w:val="24"/>
        </w:rPr>
        <w:tab/>
        <w:t>Excellent</w:t>
      </w:r>
    </w:p>
    <w:p w:rsidR="000163F5" w:rsidRDefault="00372449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12.</w:t>
      </w:r>
      <w:r>
        <w:rPr>
          <w:rFonts w:ascii="Arial" w:hAnsi="Arial" w:cs="Arial"/>
          <w:sz w:val="24"/>
          <w:szCs w:val="24"/>
        </w:rPr>
        <w:tab/>
        <w:t>Methyl Alcohol</w:t>
      </w:r>
      <w:r w:rsidR="000163F5">
        <w:rPr>
          <w:rFonts w:ascii="Arial" w:hAnsi="Arial" w:cs="Arial"/>
          <w:sz w:val="24"/>
          <w:szCs w:val="24"/>
        </w:rPr>
        <w:tab/>
      </w:r>
      <w:r w:rsidR="000163F5">
        <w:rPr>
          <w:rFonts w:ascii="Arial" w:hAnsi="Arial" w:cs="Arial"/>
          <w:sz w:val="24"/>
          <w:szCs w:val="24"/>
        </w:rPr>
        <w:tab/>
        <w:t>No Effect</w:t>
      </w:r>
      <w:r w:rsidR="000163F5">
        <w:rPr>
          <w:rFonts w:ascii="Arial" w:hAnsi="Arial" w:cs="Arial"/>
          <w:sz w:val="24"/>
          <w:szCs w:val="24"/>
        </w:rPr>
        <w:tab/>
        <w:t>No Effect</w:t>
      </w:r>
    </w:p>
    <w:p w:rsidR="000163F5" w:rsidRDefault="00372449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13.</w:t>
      </w:r>
      <w:r>
        <w:rPr>
          <w:rFonts w:ascii="Arial" w:hAnsi="Arial" w:cs="Arial"/>
          <w:sz w:val="24"/>
          <w:szCs w:val="24"/>
        </w:rPr>
        <w:tab/>
        <w:t>Ethyl Alcohol</w:t>
      </w:r>
      <w:r>
        <w:rPr>
          <w:rFonts w:ascii="Arial" w:hAnsi="Arial" w:cs="Arial"/>
          <w:sz w:val="24"/>
          <w:szCs w:val="24"/>
        </w:rPr>
        <w:tab/>
      </w:r>
      <w:r w:rsidR="000163F5">
        <w:rPr>
          <w:rFonts w:ascii="Arial" w:hAnsi="Arial" w:cs="Arial"/>
          <w:sz w:val="24"/>
          <w:szCs w:val="24"/>
        </w:rPr>
        <w:tab/>
        <w:t>No Effect</w:t>
      </w:r>
      <w:r w:rsidR="000163F5">
        <w:rPr>
          <w:rFonts w:ascii="Arial" w:hAnsi="Arial" w:cs="Arial"/>
          <w:sz w:val="24"/>
          <w:szCs w:val="24"/>
        </w:rPr>
        <w:tab/>
        <w:t>No Effect</w:t>
      </w:r>
    </w:p>
    <w:p w:rsidR="000163F5" w:rsidRDefault="00372449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14.</w:t>
      </w:r>
      <w:r>
        <w:rPr>
          <w:rFonts w:ascii="Arial" w:hAnsi="Arial" w:cs="Arial"/>
          <w:sz w:val="24"/>
          <w:szCs w:val="24"/>
        </w:rPr>
        <w:tab/>
        <w:t>Butyl Alcohol</w:t>
      </w:r>
      <w:r w:rsidR="000163F5">
        <w:rPr>
          <w:rFonts w:ascii="Arial" w:hAnsi="Arial" w:cs="Arial"/>
          <w:sz w:val="24"/>
          <w:szCs w:val="24"/>
        </w:rPr>
        <w:tab/>
      </w:r>
      <w:r w:rsidR="000163F5">
        <w:rPr>
          <w:rFonts w:ascii="Arial" w:hAnsi="Arial" w:cs="Arial"/>
          <w:sz w:val="24"/>
          <w:szCs w:val="24"/>
        </w:rPr>
        <w:tab/>
        <w:t>No Effect</w:t>
      </w:r>
      <w:r w:rsidR="000163F5"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15.</w:t>
      </w:r>
      <w:r>
        <w:rPr>
          <w:rFonts w:ascii="Arial" w:hAnsi="Arial" w:cs="Arial"/>
          <w:sz w:val="24"/>
          <w:szCs w:val="24"/>
        </w:rPr>
        <w:tab/>
        <w:t>Phenol, 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16.</w:t>
      </w:r>
      <w:r>
        <w:rPr>
          <w:rFonts w:ascii="Arial" w:hAnsi="Arial" w:cs="Arial"/>
          <w:sz w:val="24"/>
          <w:szCs w:val="24"/>
        </w:rPr>
        <w:tab/>
        <w:t>Cresol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17.</w:t>
      </w:r>
      <w:r>
        <w:rPr>
          <w:rFonts w:ascii="Arial" w:hAnsi="Arial" w:cs="Arial"/>
          <w:sz w:val="24"/>
          <w:szCs w:val="24"/>
        </w:rPr>
        <w:tab/>
        <w:t>Sodium Sulfide, Saturated</w:t>
      </w:r>
      <w:r>
        <w:rPr>
          <w:rFonts w:ascii="Arial" w:hAnsi="Arial" w:cs="Arial"/>
          <w:sz w:val="24"/>
          <w:szCs w:val="24"/>
        </w:rPr>
        <w:tab/>
        <w:t>Good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18.</w:t>
      </w:r>
      <w:r>
        <w:rPr>
          <w:rFonts w:ascii="Arial" w:hAnsi="Arial" w:cs="Arial"/>
          <w:sz w:val="24"/>
          <w:szCs w:val="24"/>
        </w:rPr>
        <w:tab/>
        <w:t>Furfural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19.</w:t>
      </w:r>
      <w:r>
        <w:rPr>
          <w:rFonts w:ascii="Arial" w:hAnsi="Arial" w:cs="Arial"/>
          <w:sz w:val="24"/>
          <w:szCs w:val="24"/>
        </w:rPr>
        <w:tab/>
        <w:t>Dioxane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20.</w:t>
      </w:r>
      <w:r>
        <w:rPr>
          <w:rFonts w:ascii="Arial" w:hAnsi="Arial" w:cs="Arial"/>
          <w:sz w:val="24"/>
          <w:szCs w:val="24"/>
        </w:rPr>
        <w:tab/>
        <w:t>Zinc Chloride, Saturated</w:t>
      </w:r>
      <w:r>
        <w:rPr>
          <w:rFonts w:ascii="Arial" w:hAnsi="Arial" w:cs="Arial"/>
          <w:sz w:val="24"/>
          <w:szCs w:val="24"/>
        </w:rPr>
        <w:tab/>
        <w:t>No Effect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21.</w:t>
      </w:r>
      <w:r>
        <w:rPr>
          <w:rFonts w:ascii="Arial" w:hAnsi="Arial" w:cs="Arial"/>
          <w:sz w:val="24"/>
          <w:szCs w:val="24"/>
        </w:rPr>
        <w:tab/>
        <w:t>Benzene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22.</w:t>
      </w:r>
      <w:r>
        <w:rPr>
          <w:rFonts w:ascii="Arial" w:hAnsi="Arial" w:cs="Arial"/>
          <w:sz w:val="24"/>
          <w:szCs w:val="24"/>
        </w:rPr>
        <w:tab/>
        <w:t>Toluene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23.</w:t>
      </w:r>
      <w:r>
        <w:rPr>
          <w:rFonts w:ascii="Arial" w:hAnsi="Arial" w:cs="Arial"/>
          <w:sz w:val="24"/>
          <w:szCs w:val="24"/>
        </w:rPr>
        <w:tab/>
        <w:t>Xylene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24.</w:t>
      </w:r>
      <w:r>
        <w:rPr>
          <w:rFonts w:ascii="Arial" w:hAnsi="Arial" w:cs="Arial"/>
          <w:sz w:val="24"/>
          <w:szCs w:val="24"/>
        </w:rPr>
        <w:tab/>
        <w:t>Gasoline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25.</w:t>
      </w:r>
      <w:r>
        <w:rPr>
          <w:rFonts w:ascii="Arial" w:hAnsi="Arial" w:cs="Arial"/>
          <w:sz w:val="24"/>
          <w:szCs w:val="24"/>
        </w:rPr>
        <w:tab/>
        <w:t>Naphthalene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26.</w:t>
      </w:r>
      <w:r>
        <w:rPr>
          <w:rFonts w:ascii="Arial" w:hAnsi="Arial" w:cs="Arial"/>
          <w:sz w:val="24"/>
          <w:szCs w:val="24"/>
        </w:rPr>
        <w:tab/>
        <w:t>Methyl Ethyl Ketone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7BE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27.</w:t>
      </w:r>
      <w:r>
        <w:rPr>
          <w:rFonts w:ascii="Arial" w:hAnsi="Arial" w:cs="Arial"/>
          <w:sz w:val="24"/>
          <w:szCs w:val="24"/>
        </w:rPr>
        <w:tab/>
        <w:t>Acetone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28.</w:t>
      </w:r>
      <w:r>
        <w:rPr>
          <w:rFonts w:ascii="Arial" w:hAnsi="Arial" w:cs="Arial"/>
          <w:sz w:val="24"/>
          <w:szCs w:val="24"/>
        </w:rPr>
        <w:tab/>
        <w:t>Ethyl Acetate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29.</w:t>
      </w:r>
      <w:r>
        <w:rPr>
          <w:rFonts w:ascii="Arial" w:hAnsi="Arial" w:cs="Arial"/>
          <w:sz w:val="24"/>
          <w:szCs w:val="24"/>
        </w:rPr>
        <w:tab/>
        <w:t>Amyl Acetate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30.</w:t>
      </w:r>
      <w:r>
        <w:rPr>
          <w:rFonts w:ascii="Arial" w:hAnsi="Arial" w:cs="Arial"/>
          <w:sz w:val="24"/>
          <w:szCs w:val="24"/>
        </w:rPr>
        <w:tab/>
        <w:t>Ethyl Ether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31.</w:t>
      </w:r>
      <w:r>
        <w:rPr>
          <w:rFonts w:ascii="Arial" w:hAnsi="Arial" w:cs="Arial"/>
          <w:sz w:val="24"/>
          <w:szCs w:val="24"/>
        </w:rPr>
        <w:tab/>
        <w:t>Silver Nitrate, 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32.</w:t>
      </w:r>
      <w:r>
        <w:rPr>
          <w:rFonts w:ascii="Arial" w:hAnsi="Arial" w:cs="Arial"/>
          <w:sz w:val="24"/>
          <w:szCs w:val="24"/>
        </w:rPr>
        <w:tab/>
        <w:t>Di Methyl Formamide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  <w:r>
        <w:rPr>
          <w:rFonts w:ascii="Arial" w:hAnsi="Arial" w:cs="Arial"/>
          <w:sz w:val="24"/>
          <w:szCs w:val="24"/>
        </w:rPr>
        <w:tab/>
        <w:t>Excellent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33.</w:t>
      </w:r>
      <w:r>
        <w:rPr>
          <w:rFonts w:ascii="Arial" w:hAnsi="Arial" w:cs="Arial"/>
          <w:sz w:val="24"/>
          <w:szCs w:val="24"/>
        </w:rPr>
        <w:tab/>
        <w:t>Formaldehyde, 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34.</w:t>
      </w:r>
      <w:r>
        <w:rPr>
          <w:rFonts w:ascii="Arial" w:hAnsi="Arial" w:cs="Arial"/>
          <w:sz w:val="24"/>
          <w:szCs w:val="24"/>
        </w:rPr>
        <w:tab/>
        <w:t>Formic Acid, 88%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35.</w:t>
      </w:r>
      <w:r>
        <w:rPr>
          <w:rFonts w:ascii="Arial" w:hAnsi="Arial" w:cs="Arial"/>
          <w:sz w:val="24"/>
          <w:szCs w:val="24"/>
        </w:rPr>
        <w:tab/>
        <w:t>Acetic Acid, Glacial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36.</w:t>
      </w:r>
      <w:r>
        <w:rPr>
          <w:rFonts w:ascii="Arial" w:hAnsi="Arial" w:cs="Arial"/>
          <w:sz w:val="24"/>
          <w:szCs w:val="24"/>
        </w:rPr>
        <w:tab/>
        <w:t>Dichloro Acetic Acid, 93%</w:t>
      </w:r>
      <w:r>
        <w:rPr>
          <w:rFonts w:ascii="Arial" w:hAnsi="Arial" w:cs="Arial"/>
          <w:sz w:val="24"/>
          <w:szCs w:val="24"/>
        </w:rPr>
        <w:tab/>
      </w:r>
      <w:r w:rsidR="00807BE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xcellent</w:t>
      </w:r>
      <w:r>
        <w:rPr>
          <w:rFonts w:ascii="Arial" w:hAnsi="Arial" w:cs="Arial"/>
          <w:sz w:val="24"/>
          <w:szCs w:val="24"/>
        </w:rPr>
        <w:tab/>
        <w:t>Excellent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37.</w:t>
      </w:r>
      <w:r>
        <w:rPr>
          <w:rFonts w:ascii="Arial" w:hAnsi="Arial" w:cs="Arial"/>
          <w:sz w:val="24"/>
          <w:szCs w:val="24"/>
        </w:rPr>
        <w:tab/>
        <w:t>Chromic Acid, Saturated</w:t>
      </w:r>
      <w:r>
        <w:rPr>
          <w:rFonts w:ascii="Arial" w:hAnsi="Arial" w:cs="Arial"/>
          <w:sz w:val="24"/>
          <w:szCs w:val="24"/>
        </w:rPr>
        <w:tab/>
        <w:t>Good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38.</w:t>
      </w:r>
      <w:r>
        <w:rPr>
          <w:rFonts w:ascii="Arial" w:hAnsi="Arial" w:cs="Arial"/>
          <w:sz w:val="24"/>
          <w:szCs w:val="24"/>
        </w:rPr>
        <w:tab/>
        <w:t>Phosphoric Acid, 85%</w:t>
      </w:r>
      <w:r>
        <w:rPr>
          <w:rFonts w:ascii="Arial" w:hAnsi="Arial" w:cs="Arial"/>
          <w:sz w:val="24"/>
          <w:szCs w:val="24"/>
        </w:rPr>
        <w:tab/>
        <w:t>No Effect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39.</w:t>
      </w:r>
      <w:r>
        <w:rPr>
          <w:rFonts w:ascii="Arial" w:hAnsi="Arial" w:cs="Arial"/>
          <w:sz w:val="24"/>
          <w:szCs w:val="24"/>
        </w:rPr>
        <w:tab/>
        <w:t>Sulfuric Acid, 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40.</w:t>
      </w:r>
      <w:r>
        <w:rPr>
          <w:rFonts w:ascii="Arial" w:hAnsi="Arial" w:cs="Arial"/>
          <w:sz w:val="24"/>
          <w:szCs w:val="24"/>
        </w:rPr>
        <w:tab/>
        <w:t>Sulfuric Acid, 77%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41.</w:t>
      </w:r>
      <w:r>
        <w:rPr>
          <w:rFonts w:ascii="Arial" w:hAnsi="Arial" w:cs="Arial"/>
          <w:sz w:val="24"/>
          <w:szCs w:val="24"/>
        </w:rPr>
        <w:tab/>
        <w:t>Sulfuric Acid, 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42.</w:t>
      </w:r>
      <w:r>
        <w:rPr>
          <w:rFonts w:ascii="Arial" w:hAnsi="Arial" w:cs="Arial"/>
          <w:sz w:val="24"/>
          <w:szCs w:val="24"/>
        </w:rPr>
        <w:tab/>
        <w:t>Hydrogen Peroxide, 30%</w:t>
      </w:r>
      <w:r>
        <w:rPr>
          <w:rFonts w:ascii="Arial" w:hAnsi="Arial" w:cs="Arial"/>
          <w:sz w:val="24"/>
          <w:szCs w:val="24"/>
        </w:rPr>
        <w:tab/>
        <w:t>No Effect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43.</w:t>
      </w:r>
      <w:r>
        <w:rPr>
          <w:rFonts w:ascii="Arial" w:hAnsi="Arial" w:cs="Arial"/>
          <w:sz w:val="24"/>
          <w:szCs w:val="24"/>
        </w:rPr>
        <w:tab/>
        <w:t>Acid Dichromate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44.</w:t>
      </w:r>
      <w:r>
        <w:rPr>
          <w:rFonts w:ascii="Arial" w:hAnsi="Arial" w:cs="Arial"/>
          <w:sz w:val="24"/>
          <w:szCs w:val="24"/>
        </w:rPr>
        <w:tab/>
        <w:t>Nitric Acid, 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760"/>
          <w:tab w:val="left" w:pos="6570"/>
          <w:tab w:val="left" w:pos="7200"/>
          <w:tab w:val="left" w:pos="774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45.</w:t>
      </w:r>
      <w:r>
        <w:rPr>
          <w:rFonts w:ascii="Arial" w:hAnsi="Arial" w:cs="Arial"/>
          <w:sz w:val="24"/>
          <w:szCs w:val="24"/>
        </w:rPr>
        <w:tab/>
        <w:t>Nitric Acid, 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Excellent</w:t>
      </w:r>
      <w:r>
        <w:rPr>
          <w:rFonts w:ascii="Arial" w:hAnsi="Arial" w:cs="Arial"/>
          <w:sz w:val="24"/>
          <w:szCs w:val="24"/>
        </w:rPr>
        <w:tab/>
        <w:t>No Effect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040"/>
          <w:tab w:val="left" w:pos="5760"/>
          <w:tab w:val="left" w:pos="6570"/>
          <w:tab w:val="left" w:pos="72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46.</w:t>
      </w:r>
      <w:r>
        <w:rPr>
          <w:rFonts w:ascii="Arial" w:hAnsi="Arial" w:cs="Arial"/>
          <w:sz w:val="24"/>
          <w:szCs w:val="24"/>
        </w:rPr>
        <w:tab/>
        <w:t>40 &amp; 47 Equal Parts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7B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Excellent</w:t>
      </w:r>
      <w:r>
        <w:rPr>
          <w:rFonts w:ascii="Arial" w:hAnsi="Arial" w:cs="Arial"/>
          <w:sz w:val="24"/>
          <w:szCs w:val="24"/>
        </w:rPr>
        <w:tab/>
        <w:t>Good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040"/>
          <w:tab w:val="left" w:pos="5760"/>
          <w:tab w:val="left" w:pos="6570"/>
          <w:tab w:val="left" w:pos="72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47.</w:t>
      </w:r>
      <w:r>
        <w:rPr>
          <w:rFonts w:ascii="Arial" w:hAnsi="Arial" w:cs="Arial"/>
          <w:sz w:val="24"/>
          <w:szCs w:val="24"/>
        </w:rPr>
        <w:tab/>
        <w:t>Nitric Acid, 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7BE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Excellent </w:t>
      </w:r>
      <w:r>
        <w:rPr>
          <w:rFonts w:ascii="Arial" w:hAnsi="Arial" w:cs="Arial"/>
          <w:sz w:val="24"/>
          <w:szCs w:val="24"/>
        </w:rPr>
        <w:tab/>
        <w:t>Good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040"/>
          <w:tab w:val="left" w:pos="5760"/>
          <w:tab w:val="left" w:pos="6570"/>
          <w:tab w:val="left" w:pos="72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48.</w:t>
      </w:r>
      <w:r>
        <w:rPr>
          <w:rFonts w:ascii="Arial" w:hAnsi="Arial" w:cs="Arial"/>
          <w:sz w:val="24"/>
          <w:szCs w:val="24"/>
        </w:rPr>
        <w:tab/>
        <w:t>Hydrochloric Acid, 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7BE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Effect</w:t>
      </w:r>
      <w:r>
        <w:rPr>
          <w:rFonts w:ascii="Arial" w:hAnsi="Arial" w:cs="Arial"/>
          <w:sz w:val="24"/>
          <w:szCs w:val="24"/>
        </w:rPr>
        <w:tab/>
        <w:t>Excellent</w:t>
      </w:r>
    </w:p>
    <w:p w:rsidR="000163F5" w:rsidRDefault="000163F5" w:rsidP="00807BE7">
      <w:pPr>
        <w:tabs>
          <w:tab w:val="left" w:pos="-720"/>
          <w:tab w:val="left" w:pos="1440"/>
          <w:tab w:val="left" w:pos="1530"/>
          <w:tab w:val="left" w:pos="2160"/>
          <w:tab w:val="left" w:pos="4500"/>
          <w:tab w:val="left" w:pos="5040"/>
          <w:tab w:val="left" w:pos="5760"/>
          <w:tab w:val="left" w:pos="6570"/>
          <w:tab w:val="left" w:pos="720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49.</w:t>
      </w:r>
      <w:r>
        <w:rPr>
          <w:rFonts w:ascii="Arial" w:hAnsi="Arial" w:cs="Arial"/>
          <w:sz w:val="24"/>
          <w:szCs w:val="24"/>
        </w:rPr>
        <w:tab/>
        <w:t>Hydrofluoric Acid, 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Effect</w:t>
      </w:r>
      <w:r>
        <w:rPr>
          <w:rFonts w:ascii="Arial" w:hAnsi="Arial" w:cs="Arial"/>
          <w:sz w:val="24"/>
          <w:szCs w:val="24"/>
        </w:rPr>
        <w:tab/>
        <w:t>Failure</w:t>
      </w:r>
    </w:p>
    <w:p w:rsidR="000163F5" w:rsidRDefault="000163F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163F5" w:rsidRDefault="000163F5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0163F5" w:rsidRDefault="000163F5">
      <w:pPr>
        <w:tabs>
          <w:tab w:val="center" w:pos="46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END OF SECTION</w:t>
      </w:r>
    </w:p>
    <w:sectPr w:rsidR="000163F5" w:rsidSect="00D50500">
      <w:headerReference w:type="default" r:id="rId7"/>
      <w:footerReference w:type="default" r:id="rId8"/>
      <w:pgSz w:w="12240" w:h="15840" w:code="1"/>
      <w:pgMar w:top="216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EB" w:rsidRDefault="00C166EB">
      <w:pPr>
        <w:spacing w:line="20" w:lineRule="exact"/>
        <w:rPr>
          <w:sz w:val="24"/>
          <w:szCs w:val="24"/>
        </w:rPr>
      </w:pPr>
    </w:p>
  </w:endnote>
  <w:endnote w:type="continuationSeparator" w:id="0">
    <w:p w:rsidR="00C166EB" w:rsidRDefault="00C166EB">
      <w:r>
        <w:rPr>
          <w:sz w:val="24"/>
          <w:szCs w:val="24"/>
        </w:rPr>
        <w:t xml:space="preserve"> </w:t>
      </w:r>
    </w:p>
  </w:endnote>
  <w:endnote w:type="continuationNotice" w:id="1">
    <w:p w:rsidR="00C166EB" w:rsidRDefault="00C166EB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F5" w:rsidRPr="00D50500" w:rsidRDefault="00E04CE3" w:rsidP="00D50500">
    <w:pPr>
      <w:pStyle w:val="Footer"/>
      <w:jc w:val="right"/>
      <w:rPr>
        <w:szCs w:val="24"/>
      </w:rPr>
    </w:pPr>
    <w:r w:rsidRPr="00D50500">
      <w:rPr>
        <w:rFonts w:ascii="Arial" w:hAnsi="Arial" w:cs="Arial"/>
        <w:sz w:val="18"/>
        <w:szCs w:val="18"/>
      </w:rPr>
      <w:fldChar w:fldCharType="begin"/>
    </w:r>
    <w:r w:rsidR="00D50500" w:rsidRPr="00D50500">
      <w:rPr>
        <w:rFonts w:ascii="Arial" w:hAnsi="Arial" w:cs="Arial"/>
        <w:sz w:val="18"/>
        <w:szCs w:val="18"/>
      </w:rPr>
      <w:instrText xml:space="preserve"> PAGE   \* MERGEFORMAT </w:instrText>
    </w:r>
    <w:r w:rsidRPr="00D50500">
      <w:rPr>
        <w:rFonts w:ascii="Arial" w:hAnsi="Arial" w:cs="Arial"/>
        <w:sz w:val="18"/>
        <w:szCs w:val="18"/>
      </w:rPr>
      <w:fldChar w:fldCharType="separate"/>
    </w:r>
    <w:r w:rsidR="0024462B">
      <w:rPr>
        <w:rFonts w:ascii="Arial" w:hAnsi="Arial" w:cs="Arial"/>
        <w:noProof/>
        <w:sz w:val="18"/>
        <w:szCs w:val="18"/>
      </w:rPr>
      <w:t>3</w:t>
    </w:r>
    <w:r w:rsidRPr="00D5050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EB" w:rsidRDefault="00C166EB">
      <w:r>
        <w:rPr>
          <w:sz w:val="24"/>
          <w:szCs w:val="24"/>
        </w:rPr>
        <w:separator/>
      </w:r>
    </w:p>
  </w:footnote>
  <w:footnote w:type="continuationSeparator" w:id="0">
    <w:p w:rsidR="00C166EB" w:rsidRDefault="00C1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00" w:rsidRPr="00D11C66" w:rsidRDefault="00B93CB4" w:rsidP="00D50500">
    <w:pPr>
      <w:pStyle w:val="Header"/>
      <w:tabs>
        <w:tab w:val="clear" w:pos="4320"/>
        <w:tab w:val="clear" w:pos="8640"/>
        <w:tab w:val="center" w:pos="-99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Hamilton</w:t>
    </w:r>
    <w:r w:rsidR="00D50500" w:rsidRPr="00D11C66">
      <w:rPr>
        <w:rFonts w:ascii="Arial" w:hAnsi="Arial" w:cs="Arial"/>
        <w:sz w:val="24"/>
        <w:szCs w:val="24"/>
      </w:rPr>
      <w:t xml:space="preserve"> </w:t>
    </w:r>
    <w:r w:rsidR="00A176F9">
      <w:rPr>
        <w:rFonts w:ascii="Arial" w:hAnsi="Arial" w:cs="Arial"/>
        <w:sz w:val="24"/>
        <w:szCs w:val="24"/>
      </w:rPr>
      <w:t>Laboratory Solutions</w:t>
    </w:r>
    <w:r w:rsidR="00D50500" w:rsidRPr="00D11C66">
      <w:rPr>
        <w:rFonts w:ascii="Arial" w:hAnsi="Arial" w:cs="Arial"/>
        <w:sz w:val="24"/>
        <w:szCs w:val="24"/>
      </w:rPr>
      <w:tab/>
    </w:r>
    <w:r w:rsidR="00D50500">
      <w:rPr>
        <w:rFonts w:ascii="Arial" w:hAnsi="Arial" w:cs="Arial"/>
        <w:sz w:val="24"/>
        <w:szCs w:val="24"/>
      </w:rPr>
      <w:t>Appendix F.3</w:t>
    </w:r>
  </w:p>
  <w:p w:rsidR="00D50500" w:rsidRPr="00D11C66" w:rsidRDefault="00D50500" w:rsidP="00D50500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“P” Liner Surface</w:t>
    </w:r>
    <w:r w:rsidR="00A176F9">
      <w:rPr>
        <w:rFonts w:ascii="Arial" w:hAnsi="Arial" w:cs="Arial"/>
        <w:sz w:val="24"/>
        <w:szCs w:val="24"/>
      </w:rPr>
      <w:t xml:space="preserve"> Performance Requirements</w:t>
    </w:r>
    <w:r w:rsidRPr="00D11C66">
      <w:rPr>
        <w:rFonts w:ascii="Arial" w:hAnsi="Arial" w:cs="Arial"/>
        <w:sz w:val="24"/>
        <w:szCs w:val="24"/>
      </w:rPr>
      <w:tab/>
    </w:r>
    <w:r w:rsidR="00A176F9">
      <w:rPr>
        <w:rFonts w:ascii="Arial" w:hAnsi="Arial" w:cs="Arial"/>
        <w:sz w:val="24"/>
        <w:szCs w:val="24"/>
      </w:rPr>
      <w:t>V. 2015</w:t>
    </w:r>
    <w:r w:rsidR="002B1515">
      <w:rPr>
        <w:rFonts w:ascii="Arial" w:hAnsi="Arial" w:cs="Arial"/>
        <w:sz w:val="24"/>
        <w:szCs w:val="24"/>
      </w:rPr>
      <w:t xml:space="preserve"> – 0</w:t>
    </w:r>
    <w:r w:rsidR="00A176F9">
      <w:rPr>
        <w:rFonts w:ascii="Arial" w:hAnsi="Arial" w:cs="Arial"/>
        <w:sz w:val="24"/>
        <w:szCs w:val="24"/>
      </w:rPr>
      <w:t>921</w:t>
    </w:r>
  </w:p>
  <w:p w:rsidR="000163F5" w:rsidRDefault="00D50500" w:rsidP="00D50500">
    <w:pPr>
      <w:tabs>
        <w:tab w:val="left" w:pos="-720"/>
      </w:tabs>
      <w:suppressAutoHyphens/>
    </w:pPr>
    <w:r w:rsidRPr="00D11C66">
      <w:rPr>
        <w:rFonts w:ascii="Arial" w:hAnsi="Arial" w:cs="Arial"/>
        <w:sz w:val="24"/>
        <w:szCs w:val="24"/>
      </w:rPr>
      <w:t>Specifications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91"/>
    <w:rsid w:val="000163F5"/>
    <w:rsid w:val="0019000D"/>
    <w:rsid w:val="0024462B"/>
    <w:rsid w:val="002758A6"/>
    <w:rsid w:val="002B1515"/>
    <w:rsid w:val="00372449"/>
    <w:rsid w:val="0068529F"/>
    <w:rsid w:val="00721DEB"/>
    <w:rsid w:val="007B7FD9"/>
    <w:rsid w:val="00807BE7"/>
    <w:rsid w:val="00A176F9"/>
    <w:rsid w:val="00A43242"/>
    <w:rsid w:val="00A94C91"/>
    <w:rsid w:val="00B93CB4"/>
    <w:rsid w:val="00C166EB"/>
    <w:rsid w:val="00D50500"/>
    <w:rsid w:val="00E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C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rsid w:val="00E04CE3"/>
    <w:pPr>
      <w:keepNext/>
      <w:tabs>
        <w:tab w:val="left" w:pos="-720"/>
      </w:tabs>
      <w:suppressAutoHyphens/>
      <w:jc w:val="right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04CE3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E04CE3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E04CE3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E04CE3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semiHidden/>
    <w:rsid w:val="00E04CE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04CE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04CE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04CE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04CE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04CE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E04CE3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E04CE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E04CE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E04CE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04CE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04CE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04CE3"/>
    <w:rPr>
      <w:sz w:val="24"/>
      <w:szCs w:val="24"/>
    </w:rPr>
  </w:style>
  <w:style w:type="character" w:customStyle="1" w:styleId="EquationCaption">
    <w:name w:val="_Equation Caption"/>
    <w:rsid w:val="00E04CE3"/>
  </w:style>
  <w:style w:type="paragraph" w:styleId="Header">
    <w:name w:val="header"/>
    <w:basedOn w:val="Normal"/>
    <w:link w:val="HeaderChar"/>
    <w:rsid w:val="00E04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4C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050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D5050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CE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rsid w:val="00E04CE3"/>
    <w:pPr>
      <w:keepNext/>
      <w:tabs>
        <w:tab w:val="left" w:pos="-720"/>
      </w:tabs>
      <w:suppressAutoHyphens/>
      <w:jc w:val="right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04CE3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E04CE3"/>
    <w:rPr>
      <w:rFonts w:cs="Times New Roman"/>
      <w:vertAlign w:val="superscript"/>
    </w:rPr>
  </w:style>
  <w:style w:type="paragraph" w:styleId="FootnoteText">
    <w:name w:val="footnote text"/>
    <w:basedOn w:val="Normal"/>
    <w:semiHidden/>
    <w:rsid w:val="00E04CE3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E04CE3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semiHidden/>
    <w:rsid w:val="00E04CE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04CE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04CE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04CE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04CE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04CE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E04CE3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E04CE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E04CE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E04CE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04CE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04CE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E04CE3"/>
    <w:rPr>
      <w:sz w:val="24"/>
      <w:szCs w:val="24"/>
    </w:rPr>
  </w:style>
  <w:style w:type="character" w:customStyle="1" w:styleId="EquationCaption">
    <w:name w:val="_Equation Caption"/>
    <w:rsid w:val="00E04CE3"/>
  </w:style>
  <w:style w:type="paragraph" w:styleId="Header">
    <w:name w:val="header"/>
    <w:basedOn w:val="Normal"/>
    <w:link w:val="HeaderChar"/>
    <w:rsid w:val="00E04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4C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050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D5050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Hamilton, Inc.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Steve Pribek</cp:lastModifiedBy>
  <cp:revision>4</cp:revision>
  <cp:lastPrinted>2006-10-06T18:05:00Z</cp:lastPrinted>
  <dcterms:created xsi:type="dcterms:W3CDTF">2015-09-21T17:18:00Z</dcterms:created>
  <dcterms:modified xsi:type="dcterms:W3CDTF">2015-09-28T14:17:00Z</dcterms:modified>
</cp:coreProperties>
</file>