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D" w:rsidRDefault="0027004D">
      <w:pPr>
        <w:tabs>
          <w:tab w:val="center" w:pos="4680"/>
        </w:tabs>
        <w:suppressAutoHyphens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27004D" w:rsidRDefault="0027004D">
      <w:pPr>
        <w:tabs>
          <w:tab w:val="center" w:pos="468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:rsidR="0027004D" w:rsidRDefault="0027004D" w:rsidP="008576CC">
      <w:pPr>
        <w:tabs>
          <w:tab w:val="center" w:pos="4680"/>
        </w:tabs>
        <w:suppressAutoHyphens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2566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93345</wp:posOffset>
                </wp:positionV>
                <wp:extent cx="5257800" cy="457200"/>
                <wp:effectExtent l="13335" t="762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4D" w:rsidRDefault="0027004D">
                            <w:pPr>
                              <w:pStyle w:val="BodyText"/>
                            </w:pPr>
                            <w:r>
                              <w:t>Insert the following provisions in the designated location in Part 2 of the casework specification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05pt;margin-top:7.35pt;width:41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">
                <v:textbox>
                  <w:txbxContent>
                    <w:p w:rsidR="0027004D" w:rsidRDefault="0027004D">
                      <w:pPr>
                        <w:pStyle w:val="BodyText"/>
                      </w:pPr>
                      <w:r>
                        <w:t>Insert the following provisions in the designated location in Part 2 of the casework specification section.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27004D" w:rsidRDefault="0027004D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</w:p>
    <w:p w:rsidR="0027004D" w:rsidRDefault="0027004D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</w:p>
    <w:p w:rsidR="0027004D" w:rsidRDefault="0027004D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ab/>
        <w:t>SOLID LUMBER CORE WORK SURFACE</w:t>
      </w: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Edge Grain Maple Top:  [2-1/4"] [1-3/4"] [1"] thick top with edge grain exposed, composed of solid hard maple strips not more than 1-3/4" wide, glued with water resistant resin under heavy pressure side-to-side and end-to-end.  Round top edges and corners and sand smooth.</w:t>
      </w: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12566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96520</wp:posOffset>
                </wp:positionV>
                <wp:extent cx="5257800" cy="533400"/>
                <wp:effectExtent l="13335" t="10795" r="571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4D" w:rsidRDefault="0027004D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Following paragraph (linseed oil finish) applies to 2-1/4" and 1-3/4" wood tops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.05pt;margin-top:7.6pt;width:414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">
                <v:textbox>
                  <w:txbxContent>
                    <w:p w:rsidR="0027004D" w:rsidRDefault="0027004D">
                      <w:pPr>
                        <w:tabs>
                          <w:tab w:val="left" w:pos="-720"/>
                        </w:tabs>
                        <w:suppressAutoHyphens/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Following paragraph (linseed oil finish) applies to 2-1/4" and 1-3/4" wood tops only.</w:t>
                      </w:r>
                    </w:p>
                  </w:txbxContent>
                </v:textbox>
              </v:shape>
            </w:pict>
          </mc:Fallback>
        </mc:AlternateContent>
      </w: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pStyle w:val="EndnoteText"/>
        <w:tabs>
          <w:tab w:val="left" w:pos="-720"/>
        </w:tabs>
        <w:suppressAutoHyphens/>
        <w:rPr>
          <w:rFonts w:ascii="Arial" w:hAnsi="Arial" w:cs="Arial"/>
        </w:rPr>
      </w:pP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Apply two coats of boiled linseed oil, well rubbed into all surfaces.</w:t>
      </w: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12566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148590</wp:posOffset>
                </wp:positionV>
                <wp:extent cx="5257800" cy="457200"/>
                <wp:effectExtent l="13335" t="5715" r="571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4D" w:rsidRDefault="0027004D">
                            <w:pPr>
                              <w:pStyle w:val="BodyText"/>
                              <w:tabs>
                                <w:tab w:val="left" w:pos="-720"/>
                              </w:tabs>
                              <w:suppressAutoHyphens/>
                            </w:pPr>
                            <w:r>
                              <w:t>Following paragraph (3-coat varnish finish) applies to the 1" thick wood top only.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.05pt;margin-top:11.7pt;width:41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">
                <v:textbox>
                  <w:txbxContent>
                    <w:p w:rsidR="0027004D" w:rsidRDefault="0027004D">
                      <w:pPr>
                        <w:pStyle w:val="BodyText"/>
                        <w:tabs>
                          <w:tab w:val="left" w:pos="-720"/>
                        </w:tabs>
                        <w:suppressAutoHyphens/>
                      </w:pPr>
                      <w:r>
                        <w:t>Following paragraph (3-coat varnish finish) applies to the 1" thick wood top only.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Apply three coats of moisture and reagent resistant natural varnish finish to top and two coats to underside.  Fine sand top between coats.</w:t>
      </w: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27004D" w:rsidRDefault="0027004D">
      <w:pPr>
        <w:tabs>
          <w:tab w:val="center" w:pos="46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 OF APPENDIX A.4</w:t>
      </w:r>
    </w:p>
    <w:sectPr w:rsidR="0027004D" w:rsidSect="008576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4C" w:rsidRDefault="0048734C">
      <w:pPr>
        <w:spacing w:line="20" w:lineRule="exact"/>
        <w:rPr>
          <w:sz w:val="24"/>
          <w:szCs w:val="24"/>
        </w:rPr>
      </w:pPr>
    </w:p>
  </w:endnote>
  <w:endnote w:type="continuationSeparator" w:id="0">
    <w:p w:rsidR="0048734C" w:rsidRDefault="0048734C">
      <w:r>
        <w:rPr>
          <w:sz w:val="24"/>
          <w:szCs w:val="24"/>
        </w:rPr>
        <w:t xml:space="preserve"> </w:t>
      </w:r>
    </w:p>
  </w:endnote>
  <w:endnote w:type="continuationNotice" w:id="1">
    <w:p w:rsidR="0048734C" w:rsidRDefault="0048734C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CC" w:rsidRPr="008576CC" w:rsidRDefault="00987B15">
    <w:pPr>
      <w:pStyle w:val="Footer"/>
      <w:jc w:val="right"/>
      <w:rPr>
        <w:rFonts w:ascii="Arial" w:hAnsi="Arial" w:cs="Arial"/>
        <w:sz w:val="18"/>
        <w:szCs w:val="18"/>
      </w:rPr>
    </w:pPr>
    <w:r w:rsidRPr="008576CC">
      <w:rPr>
        <w:rFonts w:ascii="Arial" w:hAnsi="Arial" w:cs="Arial"/>
        <w:sz w:val="18"/>
        <w:szCs w:val="18"/>
      </w:rPr>
      <w:fldChar w:fldCharType="begin"/>
    </w:r>
    <w:r w:rsidR="008576CC" w:rsidRPr="008576CC">
      <w:rPr>
        <w:rFonts w:ascii="Arial" w:hAnsi="Arial" w:cs="Arial"/>
        <w:sz w:val="18"/>
        <w:szCs w:val="18"/>
      </w:rPr>
      <w:instrText xml:space="preserve"> PAGE   \* MERGEFORMAT </w:instrText>
    </w:r>
    <w:r w:rsidRPr="008576CC">
      <w:rPr>
        <w:rFonts w:ascii="Arial" w:hAnsi="Arial" w:cs="Arial"/>
        <w:sz w:val="18"/>
        <w:szCs w:val="18"/>
      </w:rPr>
      <w:fldChar w:fldCharType="separate"/>
    </w:r>
    <w:r w:rsidR="00125667">
      <w:rPr>
        <w:rFonts w:ascii="Arial" w:hAnsi="Arial" w:cs="Arial"/>
        <w:noProof/>
        <w:sz w:val="18"/>
        <w:szCs w:val="18"/>
      </w:rPr>
      <w:t>1</w:t>
    </w:r>
    <w:r w:rsidRPr="008576CC">
      <w:rPr>
        <w:rFonts w:ascii="Arial" w:hAnsi="Arial" w:cs="Arial"/>
        <w:sz w:val="18"/>
        <w:szCs w:val="18"/>
      </w:rPr>
      <w:fldChar w:fldCharType="end"/>
    </w:r>
  </w:p>
  <w:p w:rsidR="0027004D" w:rsidRPr="008576CC" w:rsidRDefault="0027004D" w:rsidP="008576CC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4C" w:rsidRDefault="0048734C">
      <w:r>
        <w:rPr>
          <w:sz w:val="24"/>
          <w:szCs w:val="24"/>
        </w:rPr>
        <w:separator/>
      </w:r>
    </w:p>
  </w:footnote>
  <w:footnote w:type="continuationSeparator" w:id="0">
    <w:p w:rsidR="0048734C" w:rsidRDefault="0048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CC" w:rsidRPr="00D11C66" w:rsidRDefault="00A11170" w:rsidP="008576CC">
    <w:pPr>
      <w:pStyle w:val="Header"/>
      <w:tabs>
        <w:tab w:val="clear" w:pos="4320"/>
        <w:tab w:val="clear" w:pos="8640"/>
        <w:tab w:val="center" w:pos="-99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Hamilton</w:t>
    </w:r>
    <w:r w:rsidR="00125667">
      <w:rPr>
        <w:rFonts w:ascii="Arial" w:hAnsi="Arial" w:cs="Arial"/>
        <w:sz w:val="24"/>
        <w:szCs w:val="24"/>
      </w:rPr>
      <w:t xml:space="preserve"> Laboratory Solutions</w:t>
    </w:r>
    <w:r w:rsidR="008576CC" w:rsidRPr="00D11C66">
      <w:rPr>
        <w:rFonts w:ascii="Arial" w:hAnsi="Arial" w:cs="Arial"/>
        <w:sz w:val="24"/>
        <w:szCs w:val="24"/>
      </w:rPr>
      <w:tab/>
    </w:r>
    <w:r w:rsidR="008576CC">
      <w:rPr>
        <w:rFonts w:ascii="Arial" w:hAnsi="Arial" w:cs="Arial"/>
        <w:sz w:val="24"/>
        <w:szCs w:val="24"/>
      </w:rPr>
      <w:t>Appendix A.4</w:t>
    </w:r>
  </w:p>
  <w:p w:rsidR="008576CC" w:rsidRPr="00D11C66" w:rsidRDefault="008576CC" w:rsidP="008576CC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Solid Lumber Core Work Surface</w:t>
    </w:r>
    <w:r w:rsidRPr="00D11C66">
      <w:rPr>
        <w:rFonts w:ascii="Arial" w:hAnsi="Arial" w:cs="Arial"/>
        <w:sz w:val="24"/>
        <w:szCs w:val="24"/>
      </w:rPr>
      <w:tab/>
    </w:r>
    <w:r w:rsidR="00125667">
      <w:rPr>
        <w:rFonts w:ascii="Arial" w:hAnsi="Arial" w:cs="Arial"/>
        <w:sz w:val="24"/>
        <w:szCs w:val="24"/>
      </w:rPr>
      <w:t>V. 2017 – 1109</w:t>
    </w:r>
  </w:p>
  <w:p w:rsidR="0027004D" w:rsidRPr="0027004D" w:rsidRDefault="008576CC" w:rsidP="008576CC">
    <w:pPr>
      <w:pStyle w:val="Header"/>
      <w:rPr>
        <w:rFonts w:ascii="Arial" w:hAnsi="Arial" w:cs="Arial"/>
        <w:sz w:val="24"/>
        <w:szCs w:val="24"/>
      </w:rPr>
    </w:pPr>
    <w:r w:rsidRPr="00D11C66">
      <w:rPr>
        <w:rFonts w:ascii="Arial" w:hAnsi="Arial" w:cs="Arial"/>
        <w:sz w:val="24"/>
        <w:szCs w:val="24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3"/>
    <w:rsid w:val="001008B5"/>
    <w:rsid w:val="00125667"/>
    <w:rsid w:val="0027004D"/>
    <w:rsid w:val="003A39BA"/>
    <w:rsid w:val="00403DE1"/>
    <w:rsid w:val="0048734C"/>
    <w:rsid w:val="008576CC"/>
    <w:rsid w:val="00987B15"/>
    <w:rsid w:val="00A03E73"/>
    <w:rsid w:val="00A11170"/>
    <w:rsid w:val="00D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987B15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7B15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987B15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87B15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987B1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7B1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7B1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7B1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7B1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7B15"/>
    <w:rPr>
      <w:sz w:val="24"/>
      <w:szCs w:val="24"/>
    </w:rPr>
  </w:style>
  <w:style w:type="character" w:customStyle="1" w:styleId="EquationCaption">
    <w:name w:val="_Equation Caption"/>
    <w:rsid w:val="00987B15"/>
  </w:style>
  <w:style w:type="paragraph" w:styleId="Header">
    <w:name w:val="header"/>
    <w:basedOn w:val="Normal"/>
    <w:rsid w:val="0098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7B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7B15"/>
    <w:rPr>
      <w:rFonts w:ascii="Arial" w:hAnsi="Arial" w:cs="Arial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76C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987B15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7B15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987B15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987B15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987B15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7B1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7B1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7B1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7B1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7B1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7B15"/>
    <w:rPr>
      <w:sz w:val="24"/>
      <w:szCs w:val="24"/>
    </w:rPr>
  </w:style>
  <w:style w:type="character" w:customStyle="1" w:styleId="EquationCaption">
    <w:name w:val="_Equation Caption"/>
    <w:rsid w:val="00987B15"/>
  </w:style>
  <w:style w:type="paragraph" w:styleId="Header">
    <w:name w:val="header"/>
    <w:basedOn w:val="Normal"/>
    <w:rsid w:val="0098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7B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7B15"/>
    <w:rPr>
      <w:rFonts w:ascii="Arial" w:hAnsi="Arial" w:cs="Arial"/>
      <w:i/>
      <w:i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76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2201-AF1C-4EF5-B216-3B3B9C76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Hamilton,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Tootsie Sommers</cp:lastModifiedBy>
  <cp:revision>2</cp:revision>
  <cp:lastPrinted>2005-03-01T22:25:00Z</cp:lastPrinted>
  <dcterms:created xsi:type="dcterms:W3CDTF">2017-11-09T14:15:00Z</dcterms:created>
  <dcterms:modified xsi:type="dcterms:W3CDTF">2017-11-09T14:15:00Z</dcterms:modified>
</cp:coreProperties>
</file>