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D" w:rsidRPr="00D365E1" w:rsidRDefault="008D4F9D">
      <w:pPr>
        <w:rPr>
          <w:sz w:val="22"/>
          <w:szCs w:val="22"/>
        </w:rPr>
      </w:pPr>
      <w:r w:rsidRPr="00D365E1">
        <w:rPr>
          <w:sz w:val="22"/>
          <w:szCs w:val="22"/>
        </w:rPr>
        <w:t>Canopy hoods as specified shall be as per catalog number length, 36 inches wide and 24 inches hig</w:t>
      </w:r>
      <w:bookmarkStart w:id="0" w:name="_GoBack"/>
      <w:bookmarkEnd w:id="0"/>
      <w:r w:rsidRPr="00D365E1">
        <w:rPr>
          <w:sz w:val="22"/>
          <w:szCs w:val="22"/>
        </w:rPr>
        <w:t>h.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Hood shall be fabricated of 18-gauge steel.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Steel shall be high quality cold rolled, mild steel conforming to ASTM, specification A1008, with all gauges U.S. standard.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All joints shall be spot welded, and where required to be watertight, shall be soldered.</w:t>
      </w:r>
    </w:p>
    <w:p w:rsidR="008D4F9D" w:rsidRPr="00D365E1" w:rsidRDefault="008D4F9D">
      <w:pPr>
        <w:rPr>
          <w:sz w:val="22"/>
          <w:szCs w:val="22"/>
        </w:rPr>
      </w:pPr>
    </w:p>
    <w:p w:rsidR="00D66027" w:rsidRPr="00D365E1" w:rsidRDefault="008D4F9D">
      <w:pPr>
        <w:rPr>
          <w:sz w:val="22"/>
          <w:szCs w:val="22"/>
        </w:rPr>
      </w:pPr>
      <w:r w:rsidRPr="00D365E1">
        <w:rPr>
          <w:sz w:val="22"/>
          <w:szCs w:val="22"/>
        </w:rPr>
        <w:t>Canopy hoods shall be fabricated in single section units, for ease and convenience in handling and installation.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Four, 1/2 inch diameter rods solid aluminum, attaches to No. 16 gauge braces shall provide installation means.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A six inch, wide facia shall be on front and both ends with roof sloping three ways to a one inch high, circular exhaust outlet.</w:t>
      </w:r>
      <w:r w:rsidR="00D66027" w:rsidRPr="00D365E1">
        <w:rPr>
          <w:sz w:val="22"/>
          <w:szCs w:val="22"/>
        </w:rPr>
        <w:t xml:space="preserve"> </w:t>
      </w:r>
    </w:p>
    <w:p w:rsidR="00D66027" w:rsidRPr="00D365E1" w:rsidRDefault="00D66027">
      <w:pPr>
        <w:rPr>
          <w:sz w:val="22"/>
          <w:szCs w:val="22"/>
        </w:rPr>
      </w:pPr>
    </w:p>
    <w:p w:rsidR="008D4F9D" w:rsidRPr="00D365E1" w:rsidRDefault="008D4F9D">
      <w:pPr>
        <w:rPr>
          <w:sz w:val="22"/>
          <w:szCs w:val="22"/>
        </w:rPr>
      </w:pPr>
      <w:r w:rsidRPr="00D365E1">
        <w:rPr>
          <w:sz w:val="22"/>
          <w:szCs w:val="22"/>
        </w:rPr>
        <w:t>Exhaust duct, furnished by others, shall be 12 inch, diameter.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Exhaust duct, furnished by others, shall be connected to the canopy hood and shall provide the proper exhaust in cfm. as specified.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underside of hood shall have a removable two piece baffle, set up, 3 inch with a one inch slot around the entire perimeter.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Baffle 3/4 inch, No. 11 gauge angles shall support the baffle.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A water tight condensation gutter shall surround interior perimeter of canopy hood.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rPr>
          <w:sz w:val="22"/>
          <w:szCs w:val="22"/>
        </w:rPr>
      </w:pPr>
      <w:r w:rsidRPr="00D365E1">
        <w:rPr>
          <w:sz w:val="22"/>
          <w:szCs w:val="22"/>
        </w:rPr>
        <w:t>Finish of canopy hood shall be a urethane powder coat on all exterior and interior surfaces, resistant to the most commonly found chemicals in a general chemistry lab.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rPr>
          <w:b/>
          <w:bCs/>
          <w:sz w:val="22"/>
          <w:szCs w:val="22"/>
        </w:rPr>
      </w:pPr>
      <w:r w:rsidRPr="00D365E1">
        <w:rPr>
          <w:b/>
          <w:bCs/>
          <w:sz w:val="22"/>
          <w:szCs w:val="22"/>
        </w:rPr>
        <w:t xml:space="preserve">Canopy </w:t>
      </w:r>
      <w:r w:rsidR="002006FD" w:rsidRPr="00D365E1">
        <w:rPr>
          <w:b/>
          <w:bCs/>
          <w:sz w:val="22"/>
          <w:szCs w:val="22"/>
        </w:rPr>
        <w:t xml:space="preserve">Fume </w:t>
      </w:r>
      <w:r w:rsidRPr="00D365E1">
        <w:rPr>
          <w:b/>
          <w:bCs/>
          <w:sz w:val="22"/>
          <w:szCs w:val="22"/>
        </w:rPr>
        <w:t>Hood: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A.</w:t>
      </w:r>
      <w:r w:rsidRPr="00D365E1">
        <w:rPr>
          <w:sz w:val="22"/>
          <w:szCs w:val="22"/>
        </w:rPr>
        <w:tab/>
        <w:t>Performance</w:t>
      </w:r>
    </w:p>
    <w:p w:rsidR="008D4F9D" w:rsidRPr="00D365E1" w:rsidRDefault="008D4F9D">
      <w:pPr>
        <w:pStyle w:val="BodyText2"/>
        <w:rPr>
          <w:sz w:val="22"/>
          <w:szCs w:val="22"/>
        </w:rPr>
      </w:pPr>
      <w:r w:rsidRPr="00D365E1">
        <w:rPr>
          <w:sz w:val="22"/>
          <w:szCs w:val="22"/>
        </w:rPr>
        <w:tab/>
        <w:t>The canopy hood, when installed and connected to a blower of the proper size, shall be capable to collecting and exhausting heat, steam and odors from the work area located directly beneath the hood.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B.</w:t>
      </w:r>
      <w:r w:rsidRPr="00D365E1">
        <w:rPr>
          <w:sz w:val="22"/>
          <w:szCs w:val="22"/>
        </w:rPr>
        <w:tab/>
        <w:t>Components</w:t>
      </w:r>
    </w:p>
    <w:p w:rsidR="008D4F9D" w:rsidRPr="00D365E1" w:rsidRDefault="008D4F9D">
      <w:pPr>
        <w:rPr>
          <w:sz w:val="22"/>
          <w:szCs w:val="22"/>
        </w:rPr>
      </w:pPr>
      <w:r w:rsidRPr="00D365E1">
        <w:rPr>
          <w:sz w:val="22"/>
          <w:szCs w:val="22"/>
        </w:rPr>
        <w:tab/>
        <w:t>The hood shall consist of a body, baffles, vent collar and support rods.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C.</w:t>
      </w:r>
      <w:r w:rsidRPr="00D365E1">
        <w:rPr>
          <w:sz w:val="22"/>
          <w:szCs w:val="22"/>
        </w:rPr>
        <w:tab/>
        <w:t>Body</w:t>
      </w:r>
    </w:p>
    <w:p w:rsidR="00D66027" w:rsidRPr="00D365E1" w:rsidRDefault="008D4F9D">
      <w:pPr>
        <w:pStyle w:val="BodyText2"/>
        <w:rPr>
          <w:sz w:val="22"/>
          <w:szCs w:val="22"/>
        </w:rPr>
      </w:pPr>
      <w:r w:rsidRPr="00D365E1">
        <w:rPr>
          <w:sz w:val="22"/>
          <w:szCs w:val="22"/>
        </w:rPr>
        <w:tab/>
        <w:t>The body shall be constructed of 18 gauge cold rolled steel and shall be 24 inches high and 26 inches wide.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Length shall be in even feet ranging from 3 to 8 feet.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body shall have a sloping top.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back of the unit shall be perpendicular to the base to allow easy mounting against a wall.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Each corner of the body shall be fitted with a rod support bracket fabricated from 16 gauge cold rolled steel.</w:t>
      </w:r>
      <w:r w:rsidR="00D66027" w:rsidRPr="00D365E1">
        <w:rPr>
          <w:sz w:val="22"/>
          <w:szCs w:val="22"/>
        </w:rPr>
        <w:t xml:space="preserve"> </w:t>
      </w:r>
    </w:p>
    <w:p w:rsidR="00D66027" w:rsidRPr="00D365E1" w:rsidRDefault="00D66027">
      <w:pPr>
        <w:pStyle w:val="BodyText2"/>
        <w:rPr>
          <w:sz w:val="22"/>
          <w:szCs w:val="22"/>
        </w:rPr>
      </w:pPr>
    </w:p>
    <w:p w:rsidR="008D4F9D" w:rsidRPr="00D365E1" w:rsidRDefault="008D4F9D" w:rsidP="00D66027">
      <w:pPr>
        <w:pStyle w:val="BodyText2"/>
        <w:ind w:firstLine="0"/>
        <w:rPr>
          <w:sz w:val="22"/>
          <w:szCs w:val="22"/>
        </w:rPr>
      </w:pPr>
      <w:r w:rsidRPr="00D365E1">
        <w:rPr>
          <w:sz w:val="22"/>
          <w:szCs w:val="22"/>
        </w:rPr>
        <w:t>Four 5/8 inch holes shall be cut through the slopping top to provide for installation of support rods.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body shall contain an open condensation gutter around the entire inner perimeter.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gutter shall be 1/2 inch deep, when measured from the base of the hood, and shall be watertight.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All body components shall be spot welded in place using good spot welding techniques.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entire body shall be finished with a reagent resistant electrostatically applied powdercoat, or equal.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D.</w:t>
      </w:r>
      <w:r w:rsidRPr="00D365E1">
        <w:rPr>
          <w:sz w:val="22"/>
          <w:szCs w:val="22"/>
        </w:rPr>
        <w:tab/>
        <w:t>Baffles</w:t>
      </w:r>
    </w:p>
    <w:p w:rsidR="008D4F9D" w:rsidRPr="00D365E1" w:rsidRDefault="008D4F9D">
      <w:pPr>
        <w:pStyle w:val="BodyText2"/>
        <w:rPr>
          <w:sz w:val="22"/>
          <w:szCs w:val="22"/>
        </w:rPr>
      </w:pPr>
      <w:r w:rsidRPr="00D365E1">
        <w:rPr>
          <w:sz w:val="22"/>
          <w:szCs w:val="22"/>
        </w:rPr>
        <w:tab/>
        <w:t>Hoods ranging in length from 5 to 8 feet shall have two baffles.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Shorter hoods shall have one baffle.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In all cases, baffles shall be sized to allow a one inch slot around the inner perimeter of the hood.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When dual baffles are required, they shall be separated by a one inch slot.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Baffles shall be fabricated from 18 gauge cold rolled steel.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 xml:space="preserve">Four steel angles, </w:t>
      </w:r>
      <w:r w:rsidRPr="00D365E1">
        <w:rPr>
          <w:sz w:val="22"/>
          <w:szCs w:val="22"/>
        </w:rPr>
        <w:lastRenderedPageBreak/>
        <w:t>11 gauge by 1-1/2 inch wide shall be attached to each baffle to provide support within the body.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Baffles shall be finished with a reagent resistant to the most commonly used chemicals found in the lab.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E.</w:t>
      </w:r>
      <w:r w:rsidRPr="00D365E1">
        <w:rPr>
          <w:sz w:val="22"/>
          <w:szCs w:val="22"/>
        </w:rPr>
        <w:tab/>
        <w:t>Vent Collars</w:t>
      </w:r>
    </w:p>
    <w:p w:rsidR="008D4F9D" w:rsidRPr="00D365E1" w:rsidRDefault="008D4F9D">
      <w:pPr>
        <w:pStyle w:val="BodyText2"/>
        <w:rPr>
          <w:sz w:val="22"/>
          <w:szCs w:val="22"/>
        </w:rPr>
      </w:pPr>
      <w:r w:rsidRPr="00D365E1">
        <w:rPr>
          <w:sz w:val="22"/>
          <w:szCs w:val="22"/>
        </w:rPr>
        <w:tab/>
        <w:t>Collars shall be fabricated from 22 gauge steel.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Diameter shall be 12 inch outside, on all hoods respectively.</w:t>
      </w:r>
    </w:p>
    <w:p w:rsidR="008D4F9D" w:rsidRPr="00D365E1" w:rsidRDefault="008D4F9D">
      <w:pPr>
        <w:rPr>
          <w:sz w:val="22"/>
          <w:szCs w:val="22"/>
        </w:rPr>
      </w:pPr>
    </w:p>
    <w:p w:rsidR="008D4F9D" w:rsidRPr="00D365E1" w:rsidRDefault="008D4F9D">
      <w:pPr>
        <w:pStyle w:val="Heading1"/>
        <w:rPr>
          <w:sz w:val="22"/>
          <w:szCs w:val="22"/>
        </w:rPr>
      </w:pPr>
      <w:r w:rsidRPr="00D365E1">
        <w:rPr>
          <w:sz w:val="22"/>
          <w:szCs w:val="22"/>
        </w:rPr>
        <w:t>F.</w:t>
      </w:r>
      <w:r w:rsidRPr="00D365E1">
        <w:rPr>
          <w:sz w:val="22"/>
          <w:szCs w:val="22"/>
        </w:rPr>
        <w:tab/>
        <w:t>Support Rods</w:t>
      </w:r>
    </w:p>
    <w:p w:rsidR="008D4F9D" w:rsidRPr="00D365E1" w:rsidRDefault="008D4F9D">
      <w:pPr>
        <w:ind w:left="720" w:hanging="720"/>
        <w:rPr>
          <w:sz w:val="22"/>
          <w:szCs w:val="22"/>
        </w:rPr>
      </w:pPr>
      <w:r w:rsidRPr="00D365E1">
        <w:rPr>
          <w:sz w:val="22"/>
          <w:szCs w:val="22"/>
        </w:rPr>
        <w:tab/>
        <w:t>Four, 1/2 inch aluminum, support rods, shall be supplied with each hood.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Rods shall be machined to form a cleave to fit the support rod bracket of the body.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opposite end of the rods shall be threaded for a length of 3 inches.</w:t>
      </w:r>
      <w:r w:rsidR="00D66027" w:rsidRPr="00D365E1">
        <w:rPr>
          <w:sz w:val="22"/>
          <w:szCs w:val="22"/>
        </w:rPr>
        <w:t xml:space="preserve"> </w:t>
      </w:r>
      <w:r w:rsidRPr="00D365E1">
        <w:rPr>
          <w:sz w:val="22"/>
          <w:szCs w:val="22"/>
        </w:rPr>
        <w:t>The overall length of rods shall be in accordance with customer requirements.</w:t>
      </w:r>
    </w:p>
    <w:p w:rsidR="008D4F9D" w:rsidRPr="00D365E1" w:rsidRDefault="008D4F9D">
      <w:pPr>
        <w:rPr>
          <w:sz w:val="22"/>
          <w:szCs w:val="22"/>
        </w:rPr>
      </w:pPr>
    </w:p>
    <w:p w:rsidR="00A628FD" w:rsidRPr="00D365E1" w:rsidRDefault="00A628FD">
      <w:pPr>
        <w:rPr>
          <w:sz w:val="22"/>
          <w:szCs w:val="22"/>
        </w:rPr>
      </w:pPr>
    </w:p>
    <w:p w:rsidR="00A628FD" w:rsidRPr="00D365E1" w:rsidRDefault="00A628FD" w:rsidP="00A628FD">
      <w:pPr>
        <w:jc w:val="center"/>
        <w:rPr>
          <w:b/>
          <w:sz w:val="22"/>
          <w:szCs w:val="22"/>
        </w:rPr>
      </w:pPr>
      <w:r w:rsidRPr="00D365E1">
        <w:rPr>
          <w:b/>
          <w:sz w:val="22"/>
          <w:szCs w:val="22"/>
        </w:rPr>
        <w:t>END OF SECTION</w:t>
      </w:r>
    </w:p>
    <w:sectPr w:rsidR="00A628FD" w:rsidRPr="00D365E1" w:rsidSect="001A4D91">
      <w:headerReference w:type="default" r:id="rId7"/>
      <w:footerReference w:type="default" r:id="rId8"/>
      <w:pgSz w:w="12240" w:h="15840" w:code="1"/>
      <w:pgMar w:top="2160" w:right="1440" w:bottom="1440" w:left="1440" w:header="720" w:footer="720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4" w:rsidRDefault="00BB7014">
      <w:r>
        <w:separator/>
      </w:r>
    </w:p>
  </w:endnote>
  <w:endnote w:type="continuationSeparator" w:id="0">
    <w:p w:rsidR="00BB7014" w:rsidRDefault="00B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91" w:rsidRPr="001A4D91" w:rsidRDefault="008C7456">
    <w:pPr>
      <w:pStyle w:val="Footer"/>
      <w:jc w:val="right"/>
      <w:rPr>
        <w:sz w:val="18"/>
        <w:szCs w:val="18"/>
      </w:rPr>
    </w:pPr>
    <w:r w:rsidRPr="001A4D91">
      <w:rPr>
        <w:sz w:val="18"/>
        <w:szCs w:val="18"/>
      </w:rPr>
      <w:fldChar w:fldCharType="begin"/>
    </w:r>
    <w:r w:rsidR="001A4D91" w:rsidRPr="001A4D91">
      <w:rPr>
        <w:sz w:val="18"/>
        <w:szCs w:val="18"/>
      </w:rPr>
      <w:instrText xml:space="preserve"> PAGE   \* MERGEFORMAT </w:instrText>
    </w:r>
    <w:r w:rsidRPr="001A4D91">
      <w:rPr>
        <w:sz w:val="18"/>
        <w:szCs w:val="18"/>
      </w:rPr>
      <w:fldChar w:fldCharType="separate"/>
    </w:r>
    <w:r w:rsidR="00D365E1">
      <w:rPr>
        <w:noProof/>
        <w:sz w:val="18"/>
        <w:szCs w:val="18"/>
      </w:rPr>
      <w:t>1</w:t>
    </w:r>
    <w:r w:rsidRPr="001A4D91">
      <w:rPr>
        <w:sz w:val="18"/>
        <w:szCs w:val="18"/>
      </w:rPr>
      <w:fldChar w:fldCharType="end"/>
    </w:r>
  </w:p>
  <w:p w:rsidR="001A4D91" w:rsidRDefault="001A4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4" w:rsidRDefault="00BB7014">
      <w:r>
        <w:separator/>
      </w:r>
    </w:p>
  </w:footnote>
  <w:footnote w:type="continuationSeparator" w:id="0">
    <w:p w:rsidR="00BB7014" w:rsidRDefault="00BB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FD" w:rsidRPr="00623B11" w:rsidRDefault="00AC695A" w:rsidP="002006FD">
    <w:pPr>
      <w:pStyle w:val="Header"/>
      <w:tabs>
        <w:tab w:val="clear" w:pos="4320"/>
        <w:tab w:val="clear" w:pos="8640"/>
        <w:tab w:val="right" w:pos="9360"/>
      </w:tabs>
    </w:pPr>
    <w:r>
      <w:t>Hamilton</w:t>
    </w:r>
    <w:r w:rsidR="002006FD" w:rsidRPr="00623B11">
      <w:t xml:space="preserve"> </w:t>
    </w:r>
    <w:r w:rsidR="00101D70">
      <w:t>Laboratory Solutions</w:t>
    </w:r>
    <w:r w:rsidR="002006FD" w:rsidRPr="00623B11">
      <w:tab/>
    </w:r>
    <w:r w:rsidR="002006FD">
      <w:t>Section 11621</w:t>
    </w:r>
  </w:p>
  <w:p w:rsidR="002006FD" w:rsidRPr="00623B11" w:rsidRDefault="000E0A0B" w:rsidP="002006FD">
    <w:pPr>
      <w:pStyle w:val="Header"/>
      <w:tabs>
        <w:tab w:val="clear" w:pos="4320"/>
        <w:tab w:val="clear" w:pos="8640"/>
        <w:tab w:val="right" w:pos="9360"/>
      </w:tabs>
    </w:pPr>
    <w:r>
      <w:t xml:space="preserve">Fume Hoods </w:t>
    </w:r>
    <w:r w:rsidR="00D77600">
      <w:t>–</w:t>
    </w:r>
    <w:r>
      <w:t xml:space="preserve"> </w:t>
    </w:r>
    <w:r w:rsidR="002006FD">
      <w:t>Canopy</w:t>
    </w:r>
    <w:r w:rsidR="00D77600">
      <w:t xml:space="preserve"> </w:t>
    </w:r>
    <w:r w:rsidR="002006FD" w:rsidRPr="00623B11">
      <w:tab/>
    </w:r>
    <w:r w:rsidR="00A5326D">
      <w:t>V. 2015 – 0921</w:t>
    </w:r>
  </w:p>
  <w:p w:rsidR="002006FD" w:rsidRPr="00623B11" w:rsidRDefault="002006FD" w:rsidP="002006FD">
    <w:pPr>
      <w:pStyle w:val="Header"/>
      <w:tabs>
        <w:tab w:val="clear" w:pos="4320"/>
        <w:tab w:val="clear" w:pos="8640"/>
        <w:tab w:val="right" w:pos="9360"/>
      </w:tabs>
    </w:pPr>
    <w:r>
      <w:t>Specifications</w:t>
    </w:r>
    <w:r>
      <w:tab/>
    </w:r>
  </w:p>
  <w:p w:rsidR="008D4F9D" w:rsidRDefault="008D4F9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D"/>
    <w:rsid w:val="000E0A0B"/>
    <w:rsid w:val="00101D70"/>
    <w:rsid w:val="001A4D91"/>
    <w:rsid w:val="002006FD"/>
    <w:rsid w:val="002758A6"/>
    <w:rsid w:val="00317B27"/>
    <w:rsid w:val="003929D4"/>
    <w:rsid w:val="003F7D8F"/>
    <w:rsid w:val="004C370F"/>
    <w:rsid w:val="008C7456"/>
    <w:rsid w:val="008D4F9D"/>
    <w:rsid w:val="008F1E54"/>
    <w:rsid w:val="00A37883"/>
    <w:rsid w:val="00A5326D"/>
    <w:rsid w:val="00A628FD"/>
    <w:rsid w:val="00AC695A"/>
    <w:rsid w:val="00BB7014"/>
    <w:rsid w:val="00D365E1"/>
    <w:rsid w:val="00D66027"/>
    <w:rsid w:val="00D77600"/>
    <w:rsid w:val="00E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45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C74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C7456"/>
    <w:pPr>
      <w:ind w:left="720" w:hanging="720"/>
    </w:pPr>
  </w:style>
  <w:style w:type="paragraph" w:styleId="Header">
    <w:name w:val="header"/>
    <w:basedOn w:val="Normal"/>
    <w:rsid w:val="008C7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456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4D9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45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C74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C7456"/>
    <w:pPr>
      <w:ind w:left="720" w:hanging="720"/>
    </w:pPr>
  </w:style>
  <w:style w:type="paragraph" w:styleId="Header">
    <w:name w:val="header"/>
    <w:basedOn w:val="Normal"/>
    <w:rsid w:val="008C7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456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4D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HOOD</vt:lpstr>
    </vt:vector>
  </TitlesOfParts>
  <Company>Fisher Hamilton Inc.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HOOD</dc:title>
  <dc:creator>KStradal</dc:creator>
  <cp:lastModifiedBy>Steve Pribek</cp:lastModifiedBy>
  <cp:revision>5</cp:revision>
  <cp:lastPrinted>2015-09-14T21:18:00Z</cp:lastPrinted>
  <dcterms:created xsi:type="dcterms:W3CDTF">2015-09-14T21:22:00Z</dcterms:created>
  <dcterms:modified xsi:type="dcterms:W3CDTF">2015-09-28T16:04:00Z</dcterms:modified>
</cp:coreProperties>
</file>